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6"/>
        <w:gridCol w:w="2128"/>
        <w:gridCol w:w="1558"/>
        <w:gridCol w:w="7230"/>
        <w:gridCol w:w="1702"/>
        <w:gridCol w:w="991"/>
        <w:gridCol w:w="3119"/>
      </w:tblGrid>
      <w:tr w:rsidR="009F354D" w:rsidTr="00C56736">
        <w:trPr>
          <w:trHeight w:val="540"/>
        </w:trPr>
        <w:tc>
          <w:tcPr>
            <w:tcW w:w="2694" w:type="dxa"/>
            <w:gridSpan w:val="2"/>
            <w:vMerge w:val="restart"/>
            <w:tcBorders>
              <w:top w:val="nil"/>
              <w:left w:val="nil"/>
              <w:bottom w:val="nil"/>
              <w:right w:val="nil"/>
            </w:tcBorders>
            <w:shd w:val="clear" w:color="auto" w:fill="FFFFFF"/>
            <w:vAlign w:val="center"/>
            <w:hideMark/>
          </w:tcPr>
          <w:p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val="en-US"/>
              </w:rPr>
              <w:drawing>
                <wp:inline distT="0" distB="0" distL="0" distR="0" wp14:anchorId="6FD8FB04" wp14:editId="7222C295">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gridSpan w:val="3"/>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gridSpan w:val="2"/>
            <w:vMerge w:val="restart"/>
            <w:tcBorders>
              <w:top w:val="nil"/>
              <w:left w:val="nil"/>
              <w:bottom w:val="nil"/>
              <w:right w:val="nil"/>
            </w:tcBorders>
            <w:shd w:val="clear" w:color="auto" w:fill="FFFFFF"/>
            <w:vAlign w:val="center"/>
            <w:hideMark/>
          </w:tcPr>
          <w:p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14:anchorId="3A8FD154" wp14:editId="3A5E5F7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rsidTr="00C56736">
        <w:trPr>
          <w:trHeight w:val="358"/>
        </w:trPr>
        <w:tc>
          <w:tcPr>
            <w:tcW w:w="2694" w:type="dxa"/>
            <w:gridSpan w:val="2"/>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gridSpan w:val="3"/>
            <w:tcBorders>
              <w:top w:val="nil"/>
              <w:left w:val="nil"/>
              <w:bottom w:val="nil"/>
              <w:right w:val="nil"/>
            </w:tcBorders>
            <w:shd w:val="clear" w:color="auto" w:fill="FFFFFF"/>
            <w:hideMark/>
          </w:tcPr>
          <w:p w:rsidR="009F354D" w:rsidRPr="00281455" w:rsidRDefault="00AD35F7" w:rsidP="009F354D">
            <w:pPr>
              <w:pStyle w:val="Header"/>
              <w:tabs>
                <w:tab w:val="left" w:pos="-1440"/>
              </w:tabs>
              <w:ind w:left="-540" w:firstLine="540"/>
              <w:jc w:val="center"/>
              <w:rPr>
                <w:bCs/>
                <w:lang w:val="en-US"/>
              </w:rPr>
            </w:pPr>
            <w:r>
              <w:rPr>
                <w:b/>
                <w:noProof/>
                <w:lang w:val="en-US"/>
              </w:rPr>
              <mc:AlternateContent>
                <mc:Choice Requires="wps">
                  <w:drawing>
                    <wp:anchor distT="4294967295" distB="4294967295" distL="114299" distR="114299" simplePos="0" relativeHeight="251662336" behindDoc="0" locked="0" layoutInCell="1" allowOverlap="1" wp14:anchorId="5180BA1C" wp14:editId="52709D43">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gridSpan w:val="2"/>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C56736">
        <w:trPr>
          <w:trHeight w:val="1164"/>
        </w:trPr>
        <w:tc>
          <w:tcPr>
            <w:tcW w:w="17294" w:type="dxa"/>
            <w:gridSpan w:val="7"/>
            <w:tcBorders>
              <w:top w:val="nil"/>
              <w:left w:val="nil"/>
              <w:bottom w:val="nil"/>
              <w:right w:val="nil"/>
            </w:tcBorders>
            <w:shd w:val="clear" w:color="auto" w:fill="FFFFFF"/>
            <w:hideMark/>
          </w:tcPr>
          <w:p w:rsidR="009F354D" w:rsidRDefault="00AE01CF" w:rsidP="009F354D">
            <w:pPr>
              <w:spacing w:after="0" w:line="240" w:lineRule="auto"/>
              <w:jc w:val="center"/>
              <w:rPr>
                <w:rFonts w:ascii="Arial" w:hAnsi="Arial"/>
                <w:b/>
                <w:sz w:val="16"/>
                <w:szCs w:val="16"/>
              </w:rPr>
            </w:pPr>
            <w:r>
              <w:rPr>
                <w:rFonts w:ascii="Arial" w:hAnsi="Arial"/>
                <w:b/>
                <w:noProof/>
                <w:sz w:val="16"/>
                <w:szCs w:val="16"/>
                <w:lang w:val="en-US"/>
              </w:rPr>
              <mc:AlternateContent>
                <mc:Choice Requires="wps">
                  <w:drawing>
                    <wp:anchor distT="0" distB="0" distL="114300" distR="114300" simplePos="0" relativeHeight="251664384" behindDoc="0" locked="0" layoutInCell="1" allowOverlap="1" wp14:anchorId="454DEC0E" wp14:editId="5965B152">
                      <wp:simplePos x="0" y="0"/>
                      <wp:positionH relativeFrom="column">
                        <wp:posOffset>-74339</wp:posOffset>
                      </wp:positionH>
                      <wp:positionV relativeFrom="paragraph">
                        <wp:posOffset>3160</wp:posOffset>
                      </wp:positionV>
                      <wp:extent cx="9079230" cy="744220"/>
                      <wp:effectExtent l="0" t="0" r="26670" b="1778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230" cy="744220"/>
                              </a:xfrm>
                              <a:prstGeom prst="rect">
                                <a:avLst/>
                              </a:prstGeom>
                              <a:solidFill>
                                <a:srgbClr val="C6D9F1"/>
                              </a:solidFill>
                              <a:ln w="9525">
                                <a:solidFill>
                                  <a:srgbClr val="000000"/>
                                </a:solidFill>
                                <a:miter lim="800000"/>
                                <a:headEnd/>
                                <a:tailEnd/>
                              </a:ln>
                            </wps:spPr>
                            <wps:txbx>
                              <w:txbxContent>
                                <w:p w:rsidR="00AE01CF" w:rsidRPr="00183F22" w:rsidRDefault="00AE01CF"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4 </w:t>
                                  </w:r>
                                  <w:r w:rsidRPr="000277E2">
                                    <w:rPr>
                                      <w:rFonts w:ascii="Arial" w:hAnsi="Arial"/>
                                    </w:rPr>
                                    <w:t>APT 3.0</w:t>
                                  </w:r>
                                </w:p>
                                <w:p w:rsidR="00AE01CF" w:rsidRDefault="00AE01CF"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AE01CF" w:rsidRPr="000277E2" w:rsidRDefault="00AE01CF"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rsidR="00AE01CF" w:rsidRPr="00183F22" w:rsidRDefault="00AE01CF" w:rsidP="00183F22">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85pt;margin-top:.25pt;width:714.9pt;height:5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" fillcolor="#c6d9f1">
                      <v:textbox>
                        <w:txbxContent>
                          <w:p w:rsidR="00AE01CF" w:rsidRPr="00183F22" w:rsidRDefault="00AE01CF"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4 </w:t>
                            </w:r>
                            <w:r w:rsidRPr="000277E2">
                              <w:rPr>
                                <w:rFonts w:ascii="Arial" w:hAnsi="Arial"/>
                              </w:rPr>
                              <w:t>APT 3.0</w:t>
                            </w:r>
                          </w:p>
                          <w:p w:rsidR="00AE01CF" w:rsidRDefault="00AE01CF"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AE01CF" w:rsidRPr="000277E2" w:rsidRDefault="00AE01CF"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rsidR="00AE01CF" w:rsidRPr="00183F22" w:rsidRDefault="00AE01CF" w:rsidP="00183F22">
                            <w:pPr>
                              <w:rPr>
                                <w:b/>
                              </w:rPr>
                            </w:pPr>
                          </w:p>
                        </w:txbxContent>
                      </v:textbox>
                    </v:rect>
                  </w:pict>
                </mc:Fallback>
              </mc:AlternateContent>
            </w: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C56736">
        <w:trPr>
          <w:trHeight w:val="131"/>
        </w:trPr>
        <w:tc>
          <w:tcPr>
            <w:tcW w:w="17294" w:type="dxa"/>
            <w:gridSpan w:val="7"/>
            <w:tcBorders>
              <w:top w:val="nil"/>
              <w:left w:val="nil"/>
              <w:bottom w:val="nil"/>
              <w:right w:val="nil"/>
            </w:tcBorders>
            <w:shd w:val="clear" w:color="auto" w:fill="FFFFFF"/>
          </w:tcPr>
          <w:p w:rsidR="009F354D" w:rsidRDefault="009F354D" w:rsidP="009F354D">
            <w:pPr>
              <w:spacing w:after="0" w:line="240" w:lineRule="auto"/>
              <w:rPr>
                <w:rFonts w:ascii="Arial" w:hAnsi="Arial"/>
                <w:b/>
                <w:noProof/>
                <w:sz w:val="16"/>
                <w:szCs w:val="16"/>
                <w:lang w:eastAsia="id-ID"/>
              </w:rPr>
            </w:pP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692"/>
        </w:trPr>
        <w:tc>
          <w:tcPr>
            <w:tcW w:w="566" w:type="dxa"/>
            <w:shd w:val="clear" w:color="auto" w:fill="DEEAF6" w:themeFill="accent1" w:themeFillTint="33"/>
            <w:vAlign w:val="center"/>
          </w:tcPr>
          <w:p w:rsidR="00AE01CF" w:rsidRPr="00EF1A44" w:rsidRDefault="00AE01CF" w:rsidP="002828BF">
            <w:pPr>
              <w:spacing w:after="0" w:line="240" w:lineRule="auto"/>
              <w:jc w:val="center"/>
              <w:rPr>
                <w:rFonts w:ascii="Arial" w:hAnsi="Arial" w:cs="Arial"/>
                <w:b/>
                <w:bCs/>
                <w:iCs/>
                <w:sz w:val="20"/>
                <w:szCs w:val="20"/>
              </w:rPr>
            </w:pPr>
            <w:r w:rsidRPr="00EF1A44">
              <w:rPr>
                <w:rFonts w:ascii="Arial" w:hAnsi="Arial" w:cs="Arial"/>
                <w:b/>
                <w:bCs/>
                <w:iCs/>
                <w:sz w:val="20"/>
                <w:szCs w:val="20"/>
              </w:rPr>
              <w:t>No</w:t>
            </w:r>
          </w:p>
        </w:tc>
        <w:tc>
          <w:tcPr>
            <w:tcW w:w="3686" w:type="dxa"/>
            <w:gridSpan w:val="2"/>
            <w:shd w:val="clear" w:color="auto" w:fill="DEEAF6" w:themeFill="accent1" w:themeFillTint="33"/>
            <w:vAlign w:val="center"/>
          </w:tcPr>
          <w:p w:rsidR="00AE01CF" w:rsidRPr="00EF1A44" w:rsidRDefault="00AE01CF" w:rsidP="002828BF">
            <w:pPr>
              <w:spacing w:after="0" w:line="240" w:lineRule="auto"/>
              <w:ind w:right="-108"/>
              <w:jc w:val="center"/>
              <w:rPr>
                <w:rFonts w:ascii="Arial" w:hAnsi="Arial" w:cs="Arial"/>
                <w:b/>
                <w:bCs/>
                <w:iCs/>
                <w:sz w:val="20"/>
                <w:szCs w:val="20"/>
              </w:rPr>
            </w:pPr>
            <w:r w:rsidRPr="00EF1A44">
              <w:rPr>
                <w:rFonts w:ascii="Arial" w:hAnsi="Arial" w:cs="Arial"/>
                <w:b/>
                <w:bCs/>
                <w:iCs/>
                <w:sz w:val="20"/>
                <w:szCs w:val="20"/>
              </w:rPr>
              <w:t>Indikator</w:t>
            </w:r>
          </w:p>
        </w:tc>
        <w:tc>
          <w:tcPr>
            <w:tcW w:w="7230" w:type="dxa"/>
            <w:shd w:val="clear" w:color="auto" w:fill="DEEAF6" w:themeFill="accent1" w:themeFillTint="33"/>
            <w:vAlign w:val="center"/>
          </w:tcPr>
          <w:p w:rsidR="00AE01CF" w:rsidRPr="00EF1A44" w:rsidRDefault="00AE01CF" w:rsidP="002828BF">
            <w:pPr>
              <w:spacing w:after="0" w:line="240" w:lineRule="auto"/>
              <w:ind w:right="-108"/>
              <w:jc w:val="center"/>
              <w:rPr>
                <w:rFonts w:ascii="Arial" w:hAnsi="Arial" w:cs="Arial"/>
                <w:b/>
                <w:bCs/>
                <w:iCs/>
                <w:sz w:val="20"/>
                <w:szCs w:val="20"/>
                <w:lang w:val="en-US"/>
              </w:rPr>
            </w:pPr>
            <w:r w:rsidRPr="00EF1A44">
              <w:rPr>
                <w:rFonts w:ascii="Arial" w:hAnsi="Arial" w:cs="Arial"/>
                <w:b/>
                <w:bCs/>
                <w:iCs/>
                <w:sz w:val="20"/>
                <w:szCs w:val="20"/>
              </w:rPr>
              <w:t>Sasaran</w:t>
            </w:r>
          </w:p>
        </w:tc>
        <w:tc>
          <w:tcPr>
            <w:tcW w:w="2693" w:type="dxa"/>
            <w:gridSpan w:val="2"/>
            <w:shd w:val="clear" w:color="auto" w:fill="DEEAF6" w:themeFill="accent1" w:themeFillTint="33"/>
            <w:vAlign w:val="center"/>
          </w:tcPr>
          <w:p w:rsidR="00AE01CF" w:rsidRPr="006E113D" w:rsidRDefault="00AE01CF" w:rsidP="00AE01CF">
            <w:pPr>
              <w:spacing w:after="0" w:line="240" w:lineRule="auto"/>
              <w:jc w:val="center"/>
              <w:rPr>
                <w:b/>
                <w:bCs/>
                <w:iCs/>
                <w:sz w:val="24"/>
                <w:szCs w:val="24"/>
              </w:rPr>
            </w:pPr>
            <w:r w:rsidRPr="006E113D">
              <w:rPr>
                <w:b/>
                <w:bCs/>
                <w:iCs/>
                <w:sz w:val="24"/>
                <w:szCs w:val="24"/>
                <w:lang w:val="en-US"/>
              </w:rPr>
              <w:t xml:space="preserve">Kategori </w:t>
            </w:r>
          </w:p>
          <w:p w:rsidR="00AE01CF" w:rsidRPr="00EF1A44" w:rsidRDefault="00AE01CF" w:rsidP="00AE01CF">
            <w:pPr>
              <w:spacing w:after="0" w:line="240" w:lineRule="auto"/>
              <w:ind w:right="-108"/>
              <w:jc w:val="center"/>
              <w:rPr>
                <w:rFonts w:ascii="Arial" w:hAnsi="Arial" w:cs="Arial"/>
                <w:sz w:val="20"/>
                <w:szCs w:val="20"/>
              </w:rPr>
            </w:pPr>
            <w:r w:rsidRPr="006E113D">
              <w:rPr>
                <w:b/>
                <w:bCs/>
                <w:iCs/>
                <w:sz w:val="24"/>
                <w:szCs w:val="24"/>
                <w:lang w:val="en-US"/>
              </w:rPr>
              <w:t>(OB / KTS)</w:t>
            </w:r>
          </w:p>
        </w:tc>
      </w:tr>
      <w:tr w:rsidR="00EF1A44"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9"/>
        </w:trPr>
        <w:tc>
          <w:tcPr>
            <w:tcW w:w="14175" w:type="dxa"/>
            <w:gridSpan w:val="6"/>
            <w:shd w:val="clear" w:color="auto" w:fill="auto"/>
          </w:tcPr>
          <w:p w:rsidR="00EF1A44" w:rsidRPr="00AE01CF" w:rsidRDefault="0003157F" w:rsidP="00AE01CF">
            <w:pPr>
              <w:pStyle w:val="ListParagraph"/>
              <w:numPr>
                <w:ilvl w:val="0"/>
                <w:numId w:val="5"/>
              </w:numPr>
              <w:spacing w:before="40" w:after="40" w:line="240" w:lineRule="auto"/>
              <w:rPr>
                <w:sz w:val="20"/>
                <w:szCs w:val="20"/>
              </w:rPr>
            </w:pPr>
            <w:r w:rsidRPr="00AE01CF">
              <w:rPr>
                <w:sz w:val="20"/>
                <w:szCs w:val="20"/>
              </w:rPr>
              <w:t>Profil Dosen</w:t>
            </w:r>
            <w:r w:rsidR="00E240FD">
              <w:rPr>
                <w:sz w:val="20"/>
                <w:szCs w:val="20"/>
              </w:rPr>
              <w:t xml:space="preserve"> (C.4.a IKU)</w:t>
            </w:r>
          </w:p>
          <w:p w:rsidR="00AE01CF" w:rsidRPr="00AE01CF" w:rsidRDefault="00AE01CF" w:rsidP="00AE01CF">
            <w:pPr>
              <w:pStyle w:val="ListParagraph"/>
              <w:spacing w:before="40" w:after="40" w:line="240" w:lineRule="auto"/>
              <w:rPr>
                <w:rFonts w:ascii="Arial" w:hAnsi="Arial" w:cs="Arial"/>
                <w:sz w:val="20"/>
                <w:szCs w:val="20"/>
                <w:lang w:val="en-US"/>
              </w:rPr>
            </w:pPr>
            <w:r>
              <w:rPr>
                <w:rFonts w:ascii="Arial" w:hAnsi="Arial"/>
                <w:b/>
                <w:sz w:val="20"/>
                <w:szCs w:val="20"/>
                <w:lang w:val="en-US"/>
              </w:rPr>
              <w:t xml:space="preserve">Klausul </w:t>
            </w:r>
            <w:r w:rsidRPr="001E0C1E">
              <w:rPr>
                <w:rFonts w:ascii="Arial" w:hAnsi="Arial"/>
                <w:b/>
                <w:sz w:val="20"/>
                <w:szCs w:val="20"/>
              </w:rPr>
              <w:t>7.1.2 Orang</w:t>
            </w:r>
            <w:r w:rsidRPr="001E0C1E">
              <w:rPr>
                <w:rFonts w:ascii="Arial" w:hAnsi="Arial"/>
                <w:b/>
                <w:sz w:val="20"/>
                <w:szCs w:val="20"/>
                <w:lang w:val="en-US"/>
              </w:rPr>
              <w:t xml:space="preserve"> </w:t>
            </w:r>
            <w:r w:rsidRPr="001E0C1E">
              <w:rPr>
                <w:rFonts w:ascii="Arial" w:hAnsi="Arial"/>
                <w:b/>
                <w:sz w:val="20"/>
                <w:szCs w:val="20"/>
              </w:rPr>
              <w:t>Organisasi seharusnya menentukan dan menyediakan orang-orang yang diperlukan untuk operasi yang efektif dari sistem manajemen mutu dan untuk operasional dan pengendalian atas proses-proses yang ada.</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6"/>
        </w:trPr>
        <w:tc>
          <w:tcPr>
            <w:tcW w:w="566" w:type="dxa"/>
            <w:shd w:val="clear" w:color="auto" w:fill="auto"/>
          </w:tcPr>
          <w:p w:rsidR="00AE01CF" w:rsidRPr="00EF1A44" w:rsidRDefault="00AE01CF" w:rsidP="000239AB">
            <w:pPr>
              <w:rPr>
                <w:sz w:val="20"/>
                <w:szCs w:val="20"/>
              </w:rPr>
            </w:pPr>
            <w:r w:rsidRPr="00EF1A44">
              <w:rPr>
                <w:sz w:val="20"/>
                <w:szCs w:val="20"/>
              </w:rPr>
              <w:t>1</w:t>
            </w:r>
          </w:p>
        </w:tc>
        <w:tc>
          <w:tcPr>
            <w:tcW w:w="3686" w:type="dxa"/>
            <w:gridSpan w:val="2"/>
            <w:shd w:val="clear" w:color="auto" w:fill="auto"/>
          </w:tcPr>
          <w:p w:rsidR="00AE01CF" w:rsidRPr="0003157F" w:rsidRDefault="00AE01CF" w:rsidP="0003157F">
            <w:pPr>
              <w:rPr>
                <w:sz w:val="20"/>
                <w:szCs w:val="20"/>
              </w:rPr>
            </w:pPr>
            <w:r w:rsidRPr="0003157F">
              <w:rPr>
                <w:sz w:val="20"/>
                <w:szCs w:val="20"/>
              </w:rPr>
              <w:t>1) Kecukupan jumlah dosen tetap, terdiri atas:</w:t>
            </w:r>
          </w:p>
          <w:p w:rsidR="00AE01CF" w:rsidRDefault="00AE01CF" w:rsidP="0003157F">
            <w:pPr>
              <w:rPr>
                <w:sz w:val="20"/>
                <w:szCs w:val="20"/>
              </w:rPr>
            </w:pPr>
            <w:r w:rsidRPr="0003157F">
              <w:rPr>
                <w:sz w:val="20"/>
                <w:szCs w:val="20"/>
              </w:rPr>
              <w:t>a. Kecukupan jumlah dosen tetap perguruan tinggi yang ditugaskan sebagai pengampu mata kuliah di program studi yang diakreditasi (DT) (Tabel 3.a.1 LKPS), dan</w:t>
            </w:r>
          </w:p>
          <w:p w:rsidR="00AE01CF" w:rsidRPr="00EF1A44" w:rsidRDefault="00AE01CF" w:rsidP="0003157F">
            <w:pPr>
              <w:rPr>
                <w:color w:val="000000"/>
                <w:sz w:val="20"/>
                <w:szCs w:val="20"/>
              </w:rPr>
            </w:pPr>
            <w:r w:rsidRPr="0003157F">
              <w:rPr>
                <w:color w:val="000000"/>
                <w:sz w:val="20"/>
                <w:szCs w:val="20"/>
              </w:rPr>
              <w:t xml:space="preserve">b. Kecukupan jumlah dosen tetap perguruan tinggi yang ditugaskan sebagai pengampu mata kuliah dengan bidang keahlian yang sesuai dengan kompetensi inti program studi (DTPS) (Tabel 3.a.1 </w:t>
            </w:r>
            <w:r w:rsidRPr="0003157F">
              <w:rPr>
                <w:color w:val="000000"/>
                <w:sz w:val="20"/>
                <w:szCs w:val="20"/>
              </w:rPr>
              <w:lastRenderedPageBreak/>
              <w:t>LKPS).</w:t>
            </w:r>
          </w:p>
        </w:tc>
        <w:tc>
          <w:tcPr>
            <w:tcW w:w="7230" w:type="dxa"/>
            <w:shd w:val="clear" w:color="auto" w:fill="auto"/>
          </w:tcPr>
          <w:p w:rsidR="00AE01CF" w:rsidRPr="00EF1A44" w:rsidRDefault="00AE01CF" w:rsidP="009F354D">
            <w:pPr>
              <w:rPr>
                <w:color w:val="000000"/>
                <w:sz w:val="20"/>
                <w:szCs w:val="20"/>
                <w:lang w:val="en-US"/>
              </w:rPr>
            </w:pPr>
            <w:r w:rsidRPr="0003157F">
              <w:rPr>
                <w:color w:val="000000"/>
                <w:sz w:val="20"/>
                <w:szCs w:val="20"/>
                <w:lang w:val="en-US"/>
              </w:rPr>
              <w:lastRenderedPageBreak/>
              <w:t>Jika DTPS = dosen tetap yang terlibat dalam kegiatan pendidikan di PS. &gt;= 12 , maka Skor = 4</w:t>
            </w:r>
          </w:p>
        </w:tc>
        <w:tc>
          <w:tcPr>
            <w:tcW w:w="2693" w:type="dxa"/>
            <w:gridSpan w:val="2"/>
          </w:tcPr>
          <w:p w:rsidR="00AE01CF"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Pr="00EF1A44" w:rsidRDefault="00523AFC" w:rsidP="009F354D">
            <w:pPr>
              <w:spacing w:before="40" w:after="40" w:line="240" w:lineRule="auto"/>
              <w:rPr>
                <w:rFonts w:ascii="Arial" w:hAnsi="Arial" w:cs="Arial"/>
                <w:sz w:val="20"/>
                <w:szCs w:val="20"/>
                <w:lang w:val="en-US"/>
              </w:rPr>
            </w:pP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rsidR="00AE01CF" w:rsidRPr="00EF1A44" w:rsidRDefault="00AE01CF" w:rsidP="009F354D">
            <w:pPr>
              <w:jc w:val="center"/>
              <w:rPr>
                <w:sz w:val="20"/>
                <w:szCs w:val="20"/>
              </w:rPr>
            </w:pPr>
            <w:r w:rsidRPr="00EF1A44">
              <w:rPr>
                <w:sz w:val="20"/>
                <w:szCs w:val="20"/>
              </w:rPr>
              <w:lastRenderedPageBreak/>
              <w:t>2</w:t>
            </w:r>
          </w:p>
        </w:tc>
        <w:tc>
          <w:tcPr>
            <w:tcW w:w="3686" w:type="dxa"/>
            <w:gridSpan w:val="2"/>
            <w:shd w:val="clear" w:color="auto" w:fill="auto"/>
          </w:tcPr>
          <w:p w:rsidR="00AE01CF" w:rsidRPr="00EF1A44" w:rsidRDefault="00AE01CF" w:rsidP="00324242">
            <w:pPr>
              <w:rPr>
                <w:sz w:val="20"/>
                <w:szCs w:val="20"/>
              </w:rPr>
            </w:pPr>
            <w:r w:rsidRPr="0003157F">
              <w:rPr>
                <w:sz w:val="20"/>
                <w:szCs w:val="20"/>
              </w:rPr>
              <w:t>Kualifikasi akademik dosen tetap: persentase jumlah DTPS berpendidikan Doktor/Doktor Terapan/Subspesialis terhadap jumlah DTPS (Tabel 3.a.1 LKPS). Data dan analisis disampaikan oleh pengusul dari program studi pada program Diploma Tiga/Sarjana/Sarjana Terapan.</w:t>
            </w:r>
          </w:p>
        </w:tc>
        <w:tc>
          <w:tcPr>
            <w:tcW w:w="7230" w:type="dxa"/>
            <w:shd w:val="clear" w:color="auto" w:fill="auto"/>
          </w:tcPr>
          <w:p w:rsidR="00AE01CF" w:rsidRPr="0003157F" w:rsidRDefault="00AE01CF" w:rsidP="0003157F">
            <w:pPr>
              <w:rPr>
                <w:sz w:val="20"/>
                <w:szCs w:val="20"/>
                <w:lang w:val="en-US"/>
              </w:rPr>
            </w:pPr>
            <w:r w:rsidRPr="0003157F">
              <w:rPr>
                <w:sz w:val="20"/>
                <w:szCs w:val="20"/>
                <w:lang w:val="en-US"/>
              </w:rPr>
              <w:t>Persentase jumlah DTPS dengan pendidikan S3 terhadap jumlah DTPS..</w:t>
            </w:r>
          </w:p>
          <w:p w:rsidR="00AE01CF" w:rsidRPr="00EF1A44" w:rsidRDefault="00AE01CF" w:rsidP="0003157F">
            <w:pPr>
              <w:rPr>
                <w:sz w:val="20"/>
                <w:szCs w:val="20"/>
                <w:lang w:val="en-US"/>
              </w:rPr>
            </w:pPr>
            <w:r w:rsidRPr="0003157F">
              <w:rPr>
                <w:sz w:val="20"/>
                <w:szCs w:val="20"/>
                <w:lang w:val="en-US"/>
              </w:rPr>
              <w:t>Jika PS3 &gt;= 50% , maka Skor = 4</w:t>
            </w:r>
          </w:p>
        </w:tc>
        <w:tc>
          <w:tcPr>
            <w:tcW w:w="2693" w:type="dxa"/>
            <w:gridSpan w:val="2"/>
          </w:tcPr>
          <w:p w:rsidR="00AE01CF" w:rsidRPr="00EF1A44"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rsidR="00AE01CF" w:rsidRPr="00EF1A44" w:rsidRDefault="00AE01CF" w:rsidP="009F354D">
            <w:pPr>
              <w:jc w:val="center"/>
              <w:rPr>
                <w:sz w:val="20"/>
                <w:szCs w:val="20"/>
              </w:rPr>
            </w:pPr>
            <w:r>
              <w:rPr>
                <w:sz w:val="20"/>
                <w:szCs w:val="20"/>
              </w:rPr>
              <w:t>3</w:t>
            </w:r>
          </w:p>
        </w:tc>
        <w:tc>
          <w:tcPr>
            <w:tcW w:w="3686" w:type="dxa"/>
            <w:gridSpan w:val="2"/>
            <w:shd w:val="clear" w:color="auto" w:fill="auto"/>
          </w:tcPr>
          <w:p w:rsidR="00AE01CF" w:rsidRPr="0003157F" w:rsidRDefault="00AE01CF" w:rsidP="00324242">
            <w:pPr>
              <w:rPr>
                <w:sz w:val="20"/>
                <w:szCs w:val="20"/>
              </w:rPr>
            </w:pPr>
            <w:r w:rsidRPr="0003157F">
              <w:rPr>
                <w:sz w:val="20"/>
                <w:szCs w:val="20"/>
              </w:rPr>
              <w:t>Kepemilikan sertifikasi profesi/kompetensi/industri: persentase jumlah DTPS yang memiliki sertifikat profesi/ kompetensi/industri terhadap jumlah DTPS (Tabel 3.a.1 LKPS). Data dan analisis disampaikan oleh pengusul dari program studi pada program Diploma Tiga/Sarjana Terapan.</w:t>
            </w:r>
          </w:p>
        </w:tc>
        <w:tc>
          <w:tcPr>
            <w:tcW w:w="7230" w:type="dxa"/>
            <w:shd w:val="clear" w:color="auto" w:fill="auto"/>
          </w:tcPr>
          <w:p w:rsidR="00AE01CF" w:rsidRPr="0003157F" w:rsidRDefault="00AE01CF" w:rsidP="0003157F">
            <w:pPr>
              <w:rPr>
                <w:sz w:val="20"/>
                <w:szCs w:val="20"/>
                <w:lang w:val="en-US"/>
              </w:rPr>
            </w:pPr>
            <w:r w:rsidRPr="0003157F">
              <w:rPr>
                <w:sz w:val="20"/>
                <w:szCs w:val="20"/>
                <w:lang w:val="en-US"/>
              </w:rPr>
              <w:t xml:space="preserve">Persentase jumlah DTPS dengan jabatan akademik GB/LK terhadap jumlah DTPS. </w:t>
            </w:r>
          </w:p>
          <w:p w:rsidR="00AE01CF" w:rsidRPr="0003157F" w:rsidRDefault="00AE01CF" w:rsidP="0003157F">
            <w:pPr>
              <w:rPr>
                <w:sz w:val="20"/>
                <w:szCs w:val="20"/>
                <w:lang w:val="en-US"/>
              </w:rPr>
            </w:pPr>
            <w:r w:rsidRPr="0003157F">
              <w:rPr>
                <w:sz w:val="20"/>
                <w:szCs w:val="20"/>
                <w:lang w:val="en-US"/>
              </w:rPr>
              <w:t>Jika PGBLK &gt;= 40% , maka Skor = 4</w:t>
            </w:r>
          </w:p>
        </w:tc>
        <w:tc>
          <w:tcPr>
            <w:tcW w:w="2693" w:type="dxa"/>
            <w:gridSpan w:val="2"/>
          </w:tcPr>
          <w:p w:rsidR="00AE01CF" w:rsidRPr="00EF1A44"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rsidR="00AE01CF" w:rsidRDefault="00AE01CF" w:rsidP="009F354D">
            <w:pPr>
              <w:jc w:val="center"/>
              <w:rPr>
                <w:sz w:val="20"/>
                <w:szCs w:val="20"/>
              </w:rPr>
            </w:pPr>
            <w:r>
              <w:rPr>
                <w:sz w:val="20"/>
                <w:szCs w:val="20"/>
              </w:rPr>
              <w:t>4</w:t>
            </w:r>
          </w:p>
        </w:tc>
        <w:tc>
          <w:tcPr>
            <w:tcW w:w="3686" w:type="dxa"/>
            <w:gridSpan w:val="2"/>
            <w:shd w:val="clear" w:color="auto" w:fill="auto"/>
          </w:tcPr>
          <w:p w:rsidR="00AE01CF" w:rsidRPr="0003157F" w:rsidRDefault="00AE01CF" w:rsidP="00AC2D84">
            <w:pPr>
              <w:rPr>
                <w:sz w:val="20"/>
                <w:szCs w:val="20"/>
              </w:rPr>
            </w:pPr>
            <w:r w:rsidRPr="0003157F">
              <w:rPr>
                <w:sz w:val="20"/>
                <w:szCs w:val="20"/>
              </w:rPr>
              <w:t>Jabatan akademik dosen tetap, terdiri atas:</w:t>
            </w:r>
          </w:p>
          <w:p w:rsidR="00AE01CF" w:rsidRPr="0003157F" w:rsidRDefault="00AE01CF" w:rsidP="00AC2D84">
            <w:pPr>
              <w:rPr>
                <w:sz w:val="20"/>
                <w:szCs w:val="20"/>
              </w:rPr>
            </w:pPr>
            <w:r w:rsidRPr="0003157F">
              <w:rPr>
                <w:sz w:val="20"/>
                <w:szCs w:val="20"/>
              </w:rPr>
              <w:t>a. Persentase jumlah DTPS dengan jabatan akademik Lektor Kepala atau Guru Besar terhadap jumlah DTPS (Tabel 3.a.1 LKPS). Data dan analisis disampaikan oleh pengusul dari program studi pada program Diploma Tiga/Sarjana/Sarjana Terapan/Magister/Magister Terapan/Doktor Terapan.</w:t>
            </w:r>
          </w:p>
          <w:p w:rsidR="00AE01CF" w:rsidRPr="0003157F" w:rsidRDefault="00AE01CF" w:rsidP="00AC2D84">
            <w:pPr>
              <w:rPr>
                <w:sz w:val="20"/>
                <w:szCs w:val="20"/>
              </w:rPr>
            </w:pPr>
            <w:r w:rsidRPr="0003157F">
              <w:rPr>
                <w:sz w:val="20"/>
                <w:szCs w:val="20"/>
              </w:rPr>
              <w:t xml:space="preserve">b. Persentase jumlah DTPS dengan jabatan </w:t>
            </w:r>
            <w:r w:rsidRPr="0003157F">
              <w:rPr>
                <w:sz w:val="20"/>
                <w:szCs w:val="20"/>
              </w:rPr>
              <w:lastRenderedPageBreak/>
              <w:t>akademik Guru Besar terhadap jumlah DTPS (Tabel 3.a.1 LKPS). Data dan analisis disampaikan oleh pengusul dari program studi pada program Doktor.</w:t>
            </w:r>
          </w:p>
        </w:tc>
        <w:tc>
          <w:tcPr>
            <w:tcW w:w="7230" w:type="dxa"/>
            <w:shd w:val="clear" w:color="auto" w:fill="auto"/>
          </w:tcPr>
          <w:p w:rsidR="00AE01CF" w:rsidRPr="0003157F" w:rsidRDefault="00AE01CF" w:rsidP="00AC2D84">
            <w:pPr>
              <w:rPr>
                <w:sz w:val="20"/>
                <w:szCs w:val="20"/>
                <w:lang w:val="en-US"/>
              </w:rPr>
            </w:pPr>
            <w:r w:rsidRPr="0003157F">
              <w:rPr>
                <w:sz w:val="20"/>
                <w:szCs w:val="20"/>
                <w:lang w:val="en-US"/>
              </w:rPr>
              <w:lastRenderedPageBreak/>
              <w:t>Persentase jumlah DTPS yang memiliki sertifikat pendidik profesional terhadap jumlah DTPS.</w:t>
            </w:r>
          </w:p>
          <w:p w:rsidR="00AE01CF" w:rsidRPr="0003157F" w:rsidRDefault="00AE01CF" w:rsidP="00AC2D84">
            <w:pPr>
              <w:rPr>
                <w:sz w:val="20"/>
                <w:szCs w:val="20"/>
                <w:lang w:val="en-US"/>
              </w:rPr>
            </w:pPr>
            <w:r w:rsidRPr="0003157F">
              <w:rPr>
                <w:sz w:val="20"/>
                <w:szCs w:val="20"/>
                <w:lang w:val="en-US"/>
              </w:rPr>
              <w:t>Jika PSPP &gt;= 80% , maka Skor = 4</w:t>
            </w:r>
          </w:p>
        </w:tc>
        <w:tc>
          <w:tcPr>
            <w:tcW w:w="2693" w:type="dxa"/>
            <w:gridSpan w:val="2"/>
          </w:tcPr>
          <w:p w:rsidR="00AE01CF"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Pr="00EF1A44"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rsidR="00AE01CF" w:rsidRDefault="00AE01CF" w:rsidP="009F354D">
            <w:pPr>
              <w:jc w:val="center"/>
              <w:rPr>
                <w:sz w:val="20"/>
                <w:szCs w:val="20"/>
              </w:rPr>
            </w:pPr>
            <w:r>
              <w:rPr>
                <w:sz w:val="20"/>
                <w:szCs w:val="20"/>
              </w:rPr>
              <w:lastRenderedPageBreak/>
              <w:t>5</w:t>
            </w:r>
          </w:p>
        </w:tc>
        <w:tc>
          <w:tcPr>
            <w:tcW w:w="3686" w:type="dxa"/>
            <w:gridSpan w:val="2"/>
            <w:shd w:val="clear" w:color="auto" w:fill="auto"/>
          </w:tcPr>
          <w:p w:rsidR="00AE01CF" w:rsidRPr="0003157F" w:rsidRDefault="00AE01CF" w:rsidP="0003157F">
            <w:pPr>
              <w:rPr>
                <w:sz w:val="20"/>
                <w:szCs w:val="20"/>
              </w:rPr>
            </w:pPr>
            <w:r w:rsidRPr="0003157F">
              <w:rPr>
                <w:sz w:val="20"/>
                <w:szCs w:val="20"/>
              </w:rPr>
              <w:t>Beban kerja dosen tetap, terdiri atas:</w:t>
            </w:r>
          </w:p>
          <w:p w:rsidR="00AE01CF" w:rsidRPr="0003157F" w:rsidRDefault="00AE01CF" w:rsidP="0003157F">
            <w:pPr>
              <w:rPr>
                <w:sz w:val="20"/>
                <w:szCs w:val="20"/>
              </w:rPr>
            </w:pPr>
            <w:r w:rsidRPr="0003157F">
              <w:rPr>
                <w:sz w:val="20"/>
                <w:szCs w:val="20"/>
              </w:rPr>
              <w:t>a. Rasio jumlah mahasiswa program studi terhadap jumlah DT (Tabel 2.a LKPS dan Tabel 3.a.1 LKPS). Data dan analisis disampaikan oleh pengusul dari program studi pada program Diploma Tiga/Sarjana/Sarjana Terapan.</w:t>
            </w:r>
          </w:p>
          <w:p w:rsidR="00AE01CF" w:rsidRPr="0003157F" w:rsidRDefault="00AE01CF" w:rsidP="0003157F">
            <w:pPr>
              <w:rPr>
                <w:sz w:val="20"/>
                <w:szCs w:val="20"/>
              </w:rPr>
            </w:pPr>
            <w:r w:rsidRPr="0003157F">
              <w:rPr>
                <w:sz w:val="20"/>
                <w:szCs w:val="20"/>
              </w:rPr>
              <w:t>b. Penugasan DTPS sebagai pembimbing utama tugas akhir mahasiswa: rata-rata jumlah bimbingan sebagai pembimbing utama tugas akhir mahasiswa pada seluruh program di PT (Tabel 3.a.2 LKPS).</w:t>
            </w:r>
          </w:p>
          <w:p w:rsidR="00AE01CF" w:rsidRPr="0003157F" w:rsidRDefault="00AE01CF" w:rsidP="0003157F">
            <w:pPr>
              <w:rPr>
                <w:sz w:val="20"/>
                <w:szCs w:val="20"/>
              </w:rPr>
            </w:pPr>
            <w:r w:rsidRPr="0003157F">
              <w:rPr>
                <w:sz w:val="20"/>
                <w:szCs w:val="20"/>
              </w:rPr>
              <w:t>c. Ekuivalensi Waktu Mengajar Penuh (EWMP) DT/DTPS pada kegiatan Pendidikan (pembelajaran dan pembimbingan), penelitian, PkM, dan tugas tambahan dan/atau penunjang (Tabel 3.a.3 LKPS).</w:t>
            </w:r>
          </w:p>
        </w:tc>
        <w:tc>
          <w:tcPr>
            <w:tcW w:w="7230" w:type="dxa"/>
            <w:shd w:val="clear" w:color="auto" w:fill="auto"/>
          </w:tcPr>
          <w:p w:rsidR="00AE01CF" w:rsidRPr="0003157F" w:rsidRDefault="00AE01CF" w:rsidP="0003157F">
            <w:pPr>
              <w:rPr>
                <w:sz w:val="20"/>
                <w:szCs w:val="20"/>
                <w:lang w:val="en-US"/>
              </w:rPr>
            </w:pPr>
            <w:r w:rsidRPr="0003157F">
              <w:rPr>
                <w:sz w:val="20"/>
                <w:szCs w:val="20"/>
                <w:lang w:val="en-US"/>
              </w:rPr>
              <w:t xml:space="preserve">Persentase jumlah dosen tidak tetap terhadap jumlah DTPS. </w:t>
            </w:r>
          </w:p>
          <w:p w:rsidR="00AE01CF" w:rsidRPr="0003157F" w:rsidRDefault="00AE01CF" w:rsidP="0003157F">
            <w:pPr>
              <w:rPr>
                <w:sz w:val="20"/>
                <w:szCs w:val="20"/>
                <w:lang w:val="en-US"/>
              </w:rPr>
            </w:pPr>
            <w:r w:rsidRPr="0003157F">
              <w:rPr>
                <w:sz w:val="20"/>
                <w:szCs w:val="20"/>
                <w:lang w:val="en-US"/>
              </w:rPr>
              <w:t>Jika PDTT &lt;= 10% , maka Skor = 4</w:t>
            </w:r>
          </w:p>
        </w:tc>
        <w:tc>
          <w:tcPr>
            <w:tcW w:w="2693" w:type="dxa"/>
            <w:gridSpan w:val="2"/>
          </w:tcPr>
          <w:p w:rsidR="00AE01CF" w:rsidRPr="00EF1A44"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6"/>
        </w:trPr>
        <w:tc>
          <w:tcPr>
            <w:tcW w:w="566" w:type="dxa"/>
            <w:shd w:val="clear" w:color="auto" w:fill="auto"/>
          </w:tcPr>
          <w:p w:rsidR="00AE01CF" w:rsidRDefault="00AE01CF" w:rsidP="009F354D">
            <w:pPr>
              <w:jc w:val="center"/>
              <w:rPr>
                <w:sz w:val="20"/>
                <w:szCs w:val="20"/>
              </w:rPr>
            </w:pPr>
            <w:r>
              <w:rPr>
                <w:sz w:val="20"/>
                <w:szCs w:val="20"/>
              </w:rPr>
              <w:t>6</w:t>
            </w:r>
          </w:p>
        </w:tc>
        <w:tc>
          <w:tcPr>
            <w:tcW w:w="3686" w:type="dxa"/>
            <w:gridSpan w:val="2"/>
            <w:shd w:val="clear" w:color="auto" w:fill="auto"/>
          </w:tcPr>
          <w:p w:rsidR="00AE01CF" w:rsidRPr="0003157F" w:rsidRDefault="00AE01CF" w:rsidP="0003157F">
            <w:pPr>
              <w:rPr>
                <w:sz w:val="20"/>
                <w:szCs w:val="20"/>
              </w:rPr>
            </w:pPr>
            <w:r w:rsidRPr="0003157F">
              <w:rPr>
                <w:sz w:val="20"/>
                <w:szCs w:val="20"/>
              </w:rPr>
              <w:t>Keterlibatan dosen tidak tetap (DTT) dalam proses pembelajaran: persentase jumlah dosen (DT dan DTT) terhadap jumlah DT (Tabel 3.a.1 LKPS dan Tabel 3.a.4 LKPS).</w:t>
            </w:r>
          </w:p>
        </w:tc>
        <w:tc>
          <w:tcPr>
            <w:tcW w:w="7230" w:type="dxa"/>
            <w:shd w:val="clear" w:color="auto" w:fill="auto"/>
          </w:tcPr>
          <w:p w:rsidR="00AE01CF" w:rsidRPr="0003157F" w:rsidRDefault="00AE01CF" w:rsidP="0003157F">
            <w:pPr>
              <w:rPr>
                <w:sz w:val="20"/>
                <w:szCs w:val="20"/>
                <w:lang w:val="en-US"/>
              </w:rPr>
            </w:pPr>
            <w:r w:rsidRPr="0003157F">
              <w:rPr>
                <w:sz w:val="20"/>
                <w:szCs w:val="20"/>
                <w:lang w:val="en-US"/>
              </w:rPr>
              <w:t>Rasio jumlah mahasiswa PS terhadap jumlah DTPS.</w:t>
            </w:r>
          </w:p>
          <w:p w:rsidR="00AE01CF" w:rsidRPr="0003157F" w:rsidRDefault="00AE01CF" w:rsidP="0003157F">
            <w:pPr>
              <w:rPr>
                <w:sz w:val="20"/>
                <w:szCs w:val="20"/>
                <w:lang w:val="en-US"/>
              </w:rPr>
            </w:pPr>
            <w:r w:rsidRPr="0003157F">
              <w:rPr>
                <w:sz w:val="20"/>
                <w:szCs w:val="20"/>
                <w:lang w:val="en-US"/>
              </w:rPr>
              <w:t>Jika 15 &lt;= RMD &lt;= 25 , maka Skor = 4</w:t>
            </w:r>
          </w:p>
          <w:p w:rsidR="00AE01CF" w:rsidRPr="0003157F" w:rsidRDefault="00AE01CF" w:rsidP="0003157F">
            <w:pPr>
              <w:rPr>
                <w:sz w:val="20"/>
                <w:szCs w:val="20"/>
                <w:lang w:val="en-US"/>
              </w:rPr>
            </w:pPr>
          </w:p>
          <w:p w:rsidR="00AE01CF" w:rsidRPr="0003157F" w:rsidRDefault="00AE01CF" w:rsidP="0003157F">
            <w:pPr>
              <w:rPr>
                <w:sz w:val="20"/>
                <w:szCs w:val="20"/>
                <w:lang w:val="en-US"/>
              </w:rPr>
            </w:pPr>
            <w:r w:rsidRPr="0003157F">
              <w:rPr>
                <w:sz w:val="20"/>
                <w:szCs w:val="20"/>
                <w:lang w:val="en-US"/>
              </w:rPr>
              <w:lastRenderedPageBreak/>
              <w:t>Jika 25 &lt;= RMD &lt;= 35 ,maka Skor = 4</w:t>
            </w:r>
          </w:p>
        </w:tc>
        <w:tc>
          <w:tcPr>
            <w:tcW w:w="2693" w:type="dxa"/>
            <w:gridSpan w:val="2"/>
          </w:tcPr>
          <w:p w:rsidR="00AE01CF" w:rsidRPr="00EF1A44"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rsidR="00AE01CF" w:rsidRDefault="00AE01CF" w:rsidP="009F354D">
            <w:pPr>
              <w:jc w:val="center"/>
              <w:rPr>
                <w:sz w:val="20"/>
                <w:szCs w:val="20"/>
              </w:rPr>
            </w:pPr>
            <w:r>
              <w:rPr>
                <w:sz w:val="20"/>
                <w:szCs w:val="20"/>
              </w:rPr>
              <w:lastRenderedPageBreak/>
              <w:t>7</w:t>
            </w:r>
          </w:p>
        </w:tc>
        <w:tc>
          <w:tcPr>
            <w:tcW w:w="3686" w:type="dxa"/>
            <w:gridSpan w:val="2"/>
            <w:shd w:val="clear" w:color="auto" w:fill="auto"/>
          </w:tcPr>
          <w:p w:rsidR="00AE01CF" w:rsidRPr="0003157F" w:rsidRDefault="00AE01CF" w:rsidP="0003157F">
            <w:pPr>
              <w:rPr>
                <w:sz w:val="20"/>
                <w:szCs w:val="20"/>
              </w:rPr>
            </w:pPr>
            <w:r w:rsidRPr="0003157F">
              <w:rPr>
                <w:sz w:val="20"/>
                <w:szCs w:val="20"/>
              </w:rPr>
              <w:t>Keterlibatan dosen industri/praktisi dalam proses pembelajaran (Tabel 3.a.5 LKPS). Dosen industri/praktisi direkrut melalui kerjasama dengan perusahaan/industri yang relevan dengan bidang program studi. Data dan analisis disampaikan oleh pengusul dari program studi pada program Diploma Tiga/Sarjana Terapan.</w:t>
            </w:r>
          </w:p>
        </w:tc>
        <w:tc>
          <w:tcPr>
            <w:tcW w:w="7230" w:type="dxa"/>
            <w:shd w:val="clear" w:color="auto" w:fill="auto"/>
          </w:tcPr>
          <w:p w:rsidR="00AE01CF" w:rsidRPr="0003157F" w:rsidRDefault="00AE01CF" w:rsidP="0003157F">
            <w:pPr>
              <w:rPr>
                <w:sz w:val="20"/>
                <w:szCs w:val="20"/>
                <w:lang w:val="en-US"/>
              </w:rPr>
            </w:pPr>
            <w:r w:rsidRPr="0003157F">
              <w:rPr>
                <w:sz w:val="20"/>
                <w:szCs w:val="20"/>
                <w:lang w:val="en-US"/>
              </w:rPr>
              <w:t>Beban dosen dalam membimbing TA mahasiswa sebagai pembimbing utama. PDPU = persentase jumlah pembimbing utama yang membimbing &lt;= 10 mahasiswa terhadap jumlah seluruh pembimbing utama.</w:t>
            </w:r>
          </w:p>
          <w:p w:rsidR="00AE01CF" w:rsidRPr="0003157F" w:rsidRDefault="00AE01CF" w:rsidP="0003157F">
            <w:pPr>
              <w:rPr>
                <w:sz w:val="20"/>
                <w:szCs w:val="20"/>
                <w:lang w:val="en-US"/>
              </w:rPr>
            </w:pPr>
          </w:p>
          <w:p w:rsidR="00AE01CF" w:rsidRPr="0003157F" w:rsidRDefault="00AE01CF" w:rsidP="0003157F">
            <w:pPr>
              <w:rPr>
                <w:sz w:val="20"/>
                <w:szCs w:val="20"/>
                <w:lang w:val="en-US"/>
              </w:rPr>
            </w:pPr>
            <w:r w:rsidRPr="0003157F">
              <w:rPr>
                <w:sz w:val="20"/>
                <w:szCs w:val="20"/>
                <w:lang w:val="en-US"/>
              </w:rPr>
              <w:t>Jika PDPU &gt; 20% , maka Skor = (5 x PDPU) - 1</w:t>
            </w:r>
          </w:p>
        </w:tc>
        <w:tc>
          <w:tcPr>
            <w:tcW w:w="2693" w:type="dxa"/>
            <w:gridSpan w:val="2"/>
          </w:tcPr>
          <w:p w:rsidR="00AE01CF" w:rsidRPr="00EF1A44"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03157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59"/>
        </w:trPr>
        <w:tc>
          <w:tcPr>
            <w:tcW w:w="14175" w:type="dxa"/>
            <w:gridSpan w:val="6"/>
            <w:shd w:val="clear" w:color="auto" w:fill="auto"/>
          </w:tcPr>
          <w:p w:rsidR="0003157F" w:rsidRPr="00AE01CF" w:rsidRDefault="0003157F" w:rsidP="00AE01CF">
            <w:pPr>
              <w:pStyle w:val="ListParagraph"/>
              <w:numPr>
                <w:ilvl w:val="0"/>
                <w:numId w:val="5"/>
              </w:numPr>
              <w:spacing w:before="40" w:after="40" w:line="240" w:lineRule="auto"/>
              <w:rPr>
                <w:rFonts w:cs="Calibri"/>
                <w:color w:val="000000"/>
                <w:sz w:val="20"/>
                <w:szCs w:val="20"/>
              </w:rPr>
            </w:pPr>
            <w:r w:rsidRPr="00AE01CF">
              <w:rPr>
                <w:rFonts w:cs="Calibri"/>
                <w:color w:val="000000"/>
                <w:sz w:val="20"/>
                <w:szCs w:val="20"/>
              </w:rPr>
              <w:t>Kinerja dosen</w:t>
            </w:r>
            <w:r w:rsidR="00E240FD">
              <w:rPr>
                <w:rFonts w:cs="Calibri"/>
                <w:color w:val="000000"/>
                <w:sz w:val="20"/>
                <w:szCs w:val="20"/>
              </w:rPr>
              <w:t xml:space="preserve"> (C.4.b IKU)</w:t>
            </w:r>
          </w:p>
          <w:p w:rsidR="00AE01CF" w:rsidRPr="008D3FB5" w:rsidRDefault="00AE01CF" w:rsidP="00AE01CF">
            <w:pPr>
              <w:widowControl w:val="0"/>
              <w:autoSpaceDE w:val="0"/>
              <w:autoSpaceDN w:val="0"/>
              <w:adjustRightInd w:val="0"/>
              <w:spacing w:after="0" w:line="239" w:lineRule="auto"/>
              <w:rPr>
                <w:rFonts w:ascii="Times New Roman" w:hAnsi="Times New Roman"/>
                <w:b/>
                <w:sz w:val="24"/>
                <w:szCs w:val="24"/>
              </w:rPr>
            </w:pPr>
            <w:r>
              <w:rPr>
                <w:rFonts w:ascii="Arial" w:hAnsi="Arial"/>
                <w:b/>
                <w:sz w:val="20"/>
                <w:szCs w:val="20"/>
              </w:rPr>
              <w:t xml:space="preserve">             </w:t>
            </w:r>
            <w:r>
              <w:rPr>
                <w:rFonts w:ascii="Arial" w:hAnsi="Arial"/>
                <w:b/>
                <w:sz w:val="20"/>
                <w:szCs w:val="20"/>
                <w:lang w:val="en-US"/>
              </w:rPr>
              <w:t xml:space="preserve">Klausul </w:t>
            </w:r>
            <w:r w:rsidRPr="008D3FB5">
              <w:rPr>
                <w:rFonts w:ascii="Arial" w:hAnsi="Arial"/>
                <w:b/>
                <w:sz w:val="20"/>
                <w:szCs w:val="20"/>
              </w:rPr>
              <w:t>8.5.1 Pengendalian produksi dan penyediaan layanan</w:t>
            </w:r>
          </w:p>
          <w:p w:rsidR="00AE01CF" w:rsidRPr="00AE01CF" w:rsidRDefault="00AE01CF" w:rsidP="00AE01CF">
            <w:pPr>
              <w:pStyle w:val="ListParagraph"/>
              <w:spacing w:before="40" w:after="40" w:line="240" w:lineRule="auto"/>
              <w:rPr>
                <w:rFonts w:ascii="Arial" w:hAnsi="Arial" w:cs="Arial"/>
                <w:sz w:val="20"/>
                <w:szCs w:val="20"/>
              </w:rPr>
            </w:pPr>
            <w:r w:rsidRPr="008D3FB5">
              <w:rPr>
                <w:rFonts w:ascii="Arial" w:hAnsi="Arial"/>
                <w:b/>
                <w:sz w:val="20"/>
                <w:szCs w:val="20"/>
              </w:rPr>
              <w:t>Organisasi harus menerapkan produksi dan penyediaan layanan dalam keadaan terkendali</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rsidR="00AE01CF" w:rsidRPr="00EF1A44" w:rsidRDefault="00AE01CF" w:rsidP="009F354D">
            <w:pPr>
              <w:jc w:val="center"/>
              <w:rPr>
                <w:sz w:val="20"/>
                <w:szCs w:val="20"/>
              </w:rPr>
            </w:pPr>
            <w:r w:rsidRPr="00EF1A44">
              <w:rPr>
                <w:sz w:val="20"/>
                <w:szCs w:val="20"/>
              </w:rPr>
              <w:t>1</w:t>
            </w:r>
          </w:p>
        </w:tc>
        <w:tc>
          <w:tcPr>
            <w:tcW w:w="3686" w:type="dxa"/>
            <w:gridSpan w:val="2"/>
            <w:shd w:val="clear" w:color="auto" w:fill="auto"/>
          </w:tcPr>
          <w:p w:rsidR="00AE01CF" w:rsidRPr="00EF1A44" w:rsidRDefault="00AE01CF" w:rsidP="009F354D">
            <w:pPr>
              <w:rPr>
                <w:rFonts w:cs="Calibri"/>
                <w:color w:val="000000"/>
                <w:sz w:val="20"/>
                <w:szCs w:val="20"/>
                <w:lang w:val="en-US"/>
              </w:rPr>
            </w:pPr>
            <w:r w:rsidRPr="00216D7B">
              <w:rPr>
                <w:rFonts w:cs="Calibri"/>
                <w:color w:val="000000"/>
                <w:sz w:val="20"/>
                <w:szCs w:val="20"/>
                <w:lang w:val="en-US"/>
              </w:rPr>
              <w:t>Pengakuan/rekognisi atas kepakaran/prestasi/kinerja DTPS (Tabel 3.b.1 LKPS).</w:t>
            </w:r>
          </w:p>
        </w:tc>
        <w:tc>
          <w:tcPr>
            <w:tcW w:w="7230" w:type="dxa"/>
            <w:shd w:val="clear" w:color="auto" w:fill="auto"/>
          </w:tcPr>
          <w:p w:rsidR="00AE01CF" w:rsidRPr="00216D7B" w:rsidRDefault="00AE01CF" w:rsidP="00216D7B">
            <w:pPr>
              <w:rPr>
                <w:sz w:val="20"/>
                <w:szCs w:val="20"/>
                <w:lang w:val="en-US"/>
              </w:rPr>
            </w:pPr>
            <w:r w:rsidRPr="00216D7B">
              <w:rPr>
                <w:sz w:val="20"/>
                <w:szCs w:val="20"/>
                <w:lang w:val="en-US"/>
              </w:rPr>
              <w:t>SWMP DTPS (pendidikan, penelitian, PkM, dan tugas tambahan).</w:t>
            </w:r>
          </w:p>
          <w:p w:rsidR="00AE01CF" w:rsidRPr="00216D7B" w:rsidRDefault="00AE01CF" w:rsidP="00216D7B">
            <w:pPr>
              <w:rPr>
                <w:sz w:val="20"/>
                <w:szCs w:val="20"/>
                <w:lang w:val="en-US"/>
              </w:rPr>
            </w:pPr>
          </w:p>
          <w:p w:rsidR="00AE01CF" w:rsidRPr="00EF1A44" w:rsidRDefault="00AE01CF" w:rsidP="00216D7B">
            <w:pPr>
              <w:rPr>
                <w:sz w:val="20"/>
                <w:szCs w:val="20"/>
                <w:lang w:val="en-US"/>
              </w:rPr>
            </w:pPr>
            <w:r w:rsidRPr="00216D7B">
              <w:rPr>
                <w:sz w:val="20"/>
                <w:szCs w:val="20"/>
                <w:lang w:val="en-US"/>
              </w:rPr>
              <w:t>Jika 12 &lt;= SWMP &lt;= 13 ,maka Skor = 4</w:t>
            </w:r>
          </w:p>
        </w:tc>
        <w:tc>
          <w:tcPr>
            <w:tcW w:w="2693" w:type="dxa"/>
            <w:gridSpan w:val="2"/>
          </w:tcPr>
          <w:p w:rsidR="00AE01CF" w:rsidRPr="00EF1A44"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jc w:val="center"/>
              <w:rPr>
                <w:sz w:val="20"/>
                <w:szCs w:val="20"/>
              </w:rPr>
            </w:pPr>
            <w:r w:rsidRPr="00EF1A44">
              <w:rPr>
                <w:sz w:val="20"/>
                <w:szCs w:val="20"/>
              </w:rPr>
              <w:t>2</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rPr>
                <w:rFonts w:cs="Calibri"/>
                <w:color w:val="000000"/>
                <w:sz w:val="20"/>
                <w:szCs w:val="20"/>
                <w:lang w:val="en-US"/>
              </w:rPr>
            </w:pPr>
            <w:r w:rsidRPr="00216D7B">
              <w:rPr>
                <w:rFonts w:cs="Calibri"/>
                <w:color w:val="000000"/>
                <w:sz w:val="20"/>
                <w:szCs w:val="20"/>
                <w:lang w:val="en-US"/>
              </w:rPr>
              <w:t>Penelitian DTPS (Tabel 3.b.2 LKPS).</w:t>
            </w:r>
          </w:p>
        </w:tc>
        <w:tc>
          <w:tcPr>
            <w:tcW w:w="7230" w:type="dxa"/>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sz w:val="20"/>
                <w:szCs w:val="20"/>
                <w:lang w:val="en-US"/>
              </w:rPr>
            </w:pPr>
            <w:r w:rsidRPr="00216D7B">
              <w:rPr>
                <w:sz w:val="20"/>
                <w:szCs w:val="20"/>
                <w:lang w:val="en-US"/>
              </w:rPr>
              <w:t>Dosen yang mendapat pengakuan atas prestasi/kinerja.</w:t>
            </w:r>
          </w:p>
          <w:p w:rsidR="00AE01CF" w:rsidRPr="00EF1A44" w:rsidRDefault="00AE01CF" w:rsidP="00216D7B">
            <w:pPr>
              <w:rPr>
                <w:sz w:val="20"/>
                <w:szCs w:val="20"/>
                <w:lang w:val="en-US"/>
              </w:rPr>
            </w:pPr>
            <w:r w:rsidRPr="00216D7B">
              <w:rPr>
                <w:sz w:val="20"/>
                <w:szCs w:val="20"/>
                <w:lang w:val="en-US"/>
              </w:rPr>
              <w:t>Jika RRD</w:t>
            </w:r>
            <w:r w:rsidRPr="00216D7B">
              <w:rPr>
                <w:sz w:val="20"/>
                <w:szCs w:val="20"/>
                <w:lang w:val="en-US"/>
              </w:rPr>
              <w:t> 0,5 , maka Skor = 4 .</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P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jc w:val="center"/>
              <w:rPr>
                <w:sz w:val="20"/>
                <w:szCs w:val="20"/>
              </w:rPr>
            </w:pPr>
            <w:r>
              <w:rPr>
                <w:sz w:val="20"/>
                <w:szCs w:val="20"/>
              </w:rPr>
              <w:t>3</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324242" w:rsidRDefault="00AE01CF" w:rsidP="009F354D">
            <w:pPr>
              <w:rPr>
                <w:rFonts w:cs="Calibri"/>
                <w:color w:val="000000"/>
                <w:sz w:val="20"/>
                <w:szCs w:val="20"/>
                <w:lang w:val="en-US"/>
              </w:rPr>
            </w:pPr>
            <w:r w:rsidRPr="00216D7B">
              <w:rPr>
                <w:rFonts w:cs="Calibri"/>
                <w:color w:val="000000"/>
                <w:sz w:val="20"/>
                <w:szCs w:val="20"/>
                <w:lang w:val="en-US"/>
              </w:rPr>
              <w:t>Pelaksanaan Pengabdian kepada Masyarakat DTPS (Tabel 3.b.3 LKPS).</w:t>
            </w:r>
          </w:p>
        </w:tc>
        <w:tc>
          <w:tcPr>
            <w:tcW w:w="7230" w:type="dxa"/>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sz w:val="20"/>
                <w:szCs w:val="20"/>
                <w:lang w:val="en-US"/>
              </w:rPr>
            </w:pPr>
            <w:r w:rsidRPr="00216D7B">
              <w:rPr>
                <w:sz w:val="20"/>
                <w:szCs w:val="20"/>
                <w:lang w:val="en-US"/>
              </w:rPr>
              <w:t>Pencapaian prestasi dosen dalam bentuk seperti:</w:t>
            </w:r>
          </w:p>
          <w:p w:rsidR="00AE01CF" w:rsidRPr="00216D7B" w:rsidRDefault="00AE01CF" w:rsidP="00216D7B">
            <w:pPr>
              <w:rPr>
                <w:sz w:val="20"/>
                <w:szCs w:val="20"/>
                <w:lang w:val="en-US"/>
              </w:rPr>
            </w:pPr>
            <w:r w:rsidRPr="00216D7B">
              <w:rPr>
                <w:sz w:val="20"/>
                <w:szCs w:val="20"/>
                <w:lang w:val="en-US"/>
              </w:rPr>
              <w:t>(1) menjadi visiting professor di perguruan tinggi nasional/internasional.</w:t>
            </w:r>
          </w:p>
          <w:p w:rsidR="00AE01CF" w:rsidRPr="00216D7B" w:rsidRDefault="00AE01CF" w:rsidP="00216D7B">
            <w:pPr>
              <w:rPr>
                <w:sz w:val="20"/>
                <w:szCs w:val="20"/>
                <w:lang w:val="en-US"/>
              </w:rPr>
            </w:pPr>
            <w:r w:rsidRPr="00216D7B">
              <w:rPr>
                <w:sz w:val="20"/>
                <w:szCs w:val="20"/>
                <w:lang w:val="en-US"/>
              </w:rPr>
              <w:t>(2) menjadi keynote speaker /invited speaker pada pertemuan ilmiah tingkat nasional/internasional.</w:t>
            </w:r>
          </w:p>
          <w:p w:rsidR="00AE01CF" w:rsidRPr="00216D7B" w:rsidRDefault="00AE01CF" w:rsidP="00216D7B">
            <w:pPr>
              <w:rPr>
                <w:sz w:val="20"/>
                <w:szCs w:val="20"/>
                <w:lang w:val="en-US"/>
              </w:rPr>
            </w:pPr>
            <w:r w:rsidRPr="00216D7B">
              <w:rPr>
                <w:sz w:val="20"/>
                <w:szCs w:val="20"/>
                <w:lang w:val="en-US"/>
              </w:rPr>
              <w:t>(3) menjadi staf ahli di lembaga tingkat nasional/internasional.</w:t>
            </w:r>
          </w:p>
          <w:p w:rsidR="00AE01CF" w:rsidRPr="00216D7B" w:rsidRDefault="00AE01CF" w:rsidP="00216D7B">
            <w:pPr>
              <w:rPr>
                <w:sz w:val="20"/>
                <w:szCs w:val="20"/>
                <w:lang w:val="en-US"/>
              </w:rPr>
            </w:pPr>
            <w:r w:rsidRPr="00216D7B">
              <w:rPr>
                <w:sz w:val="20"/>
                <w:szCs w:val="20"/>
                <w:lang w:val="en-US"/>
              </w:rPr>
              <w:lastRenderedPageBreak/>
              <w:t>(4) menjadi editor atau mitra bestari pada jurnal nasional terakreditasi/ jurnal internasionalbereputasi.</w:t>
            </w:r>
          </w:p>
          <w:p w:rsidR="00AE01CF" w:rsidRPr="00216D7B" w:rsidRDefault="00AE01CF" w:rsidP="00216D7B">
            <w:pPr>
              <w:rPr>
                <w:sz w:val="20"/>
                <w:szCs w:val="20"/>
                <w:lang w:val="en-US"/>
              </w:rPr>
            </w:pPr>
            <w:r w:rsidRPr="00216D7B">
              <w:rPr>
                <w:sz w:val="20"/>
                <w:szCs w:val="20"/>
                <w:lang w:val="en-US"/>
              </w:rPr>
              <w:t>(5) mendapat penghargaan atas prestasi dan kinerja di tingkat nasional/internasional.</w:t>
            </w:r>
          </w:p>
          <w:p w:rsidR="00AE01CF" w:rsidRPr="00216D7B" w:rsidRDefault="00AE01CF" w:rsidP="00216D7B">
            <w:pPr>
              <w:rPr>
                <w:sz w:val="20"/>
                <w:szCs w:val="20"/>
                <w:lang w:val="en-US"/>
              </w:rPr>
            </w:pPr>
          </w:p>
          <w:p w:rsidR="00AE01CF" w:rsidRPr="00216D7B" w:rsidRDefault="00AE01CF" w:rsidP="00216D7B">
            <w:pPr>
              <w:rPr>
                <w:sz w:val="20"/>
                <w:szCs w:val="20"/>
                <w:lang w:val="en-US"/>
              </w:rPr>
            </w:pPr>
            <w:r w:rsidRPr="00216D7B">
              <w:rPr>
                <w:sz w:val="20"/>
                <w:szCs w:val="20"/>
                <w:lang w:val="en-US"/>
              </w:rPr>
              <w:t>RRD = NRD / NDTPS</w:t>
            </w:r>
          </w:p>
          <w:p w:rsidR="00AE01CF" w:rsidRPr="00EF1A44" w:rsidRDefault="00AE01CF" w:rsidP="00216D7B">
            <w:pPr>
              <w:rPr>
                <w:sz w:val="20"/>
                <w:szCs w:val="20"/>
                <w:lang w:val="en-US"/>
              </w:rPr>
            </w:pPr>
            <w:r w:rsidRPr="00216D7B">
              <w:rPr>
                <w:sz w:val="20"/>
                <w:szCs w:val="20"/>
                <w:lang w:val="en-US"/>
              </w:rPr>
              <w:t>NRD = Jumlah dosen yang mendapat pengakuan atas prestasi/kinerja dalam 3 tahun terakhir. NDTPS = Jumlah dosen tetap bertugas di program studi (DTPS).</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Pr="00523AFC" w:rsidRDefault="00523AFC" w:rsidP="009F354D">
            <w:pPr>
              <w:spacing w:before="40" w:after="40" w:line="240" w:lineRule="auto"/>
              <w:rPr>
                <w:rFonts w:ascii="Arial" w:hAnsi="Arial" w:cs="Arial"/>
                <w:sz w:val="20"/>
                <w:szCs w:val="20"/>
                <w:lang w:val="en-US"/>
              </w:rPr>
            </w:pP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jc w:val="center"/>
              <w:rPr>
                <w:sz w:val="20"/>
                <w:szCs w:val="20"/>
              </w:rPr>
            </w:pPr>
            <w:r>
              <w:rPr>
                <w:sz w:val="20"/>
                <w:szCs w:val="20"/>
              </w:rPr>
              <w:lastRenderedPageBreak/>
              <w:t>4</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324242" w:rsidRDefault="00AE01CF" w:rsidP="009F354D">
            <w:pPr>
              <w:rPr>
                <w:rFonts w:cs="Calibri"/>
                <w:color w:val="000000"/>
                <w:sz w:val="20"/>
                <w:szCs w:val="20"/>
                <w:lang w:val="en-US"/>
              </w:rPr>
            </w:pPr>
            <w:r w:rsidRPr="00216D7B">
              <w:rPr>
                <w:rFonts w:cs="Calibri"/>
                <w:color w:val="000000"/>
                <w:sz w:val="20"/>
                <w:szCs w:val="20"/>
                <w:lang w:val="en-US"/>
              </w:rPr>
              <w:t>Publikasi Ilmiah yang dihasilkan oleh DTPS dalam 3 tahun terakhir (Tabel 3.b.4 LKPS). Data dan analisis disampaikan oleh pengusul dari Program Studi pada program Sarjana/Magister/Doktor).</w:t>
            </w:r>
          </w:p>
        </w:tc>
        <w:tc>
          <w:tcPr>
            <w:tcW w:w="7230" w:type="dxa"/>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sz w:val="20"/>
                <w:szCs w:val="20"/>
                <w:lang w:val="en-US"/>
              </w:rPr>
            </w:pPr>
            <w:r w:rsidRPr="00216D7B">
              <w:rPr>
                <w:sz w:val="20"/>
                <w:szCs w:val="20"/>
                <w:lang w:val="en-US"/>
              </w:rPr>
              <w:t>Jumlah publikasi di jurnal dalam 3 tahun terakhir.</w:t>
            </w:r>
          </w:p>
          <w:p w:rsidR="00AE01CF" w:rsidRPr="00216D7B" w:rsidRDefault="00AE01CF" w:rsidP="00216D7B">
            <w:pPr>
              <w:rPr>
                <w:sz w:val="20"/>
                <w:szCs w:val="20"/>
                <w:lang w:val="en-US"/>
              </w:rPr>
            </w:pPr>
          </w:p>
          <w:p w:rsidR="00AE01CF" w:rsidRPr="00EF1A44" w:rsidRDefault="00AE01CF" w:rsidP="00216D7B">
            <w:pPr>
              <w:rPr>
                <w:sz w:val="20"/>
                <w:szCs w:val="20"/>
                <w:lang w:val="en-US"/>
              </w:rPr>
            </w:pPr>
            <w:r w:rsidRPr="00216D7B">
              <w:rPr>
                <w:sz w:val="20"/>
                <w:szCs w:val="20"/>
                <w:lang w:val="en-US"/>
              </w:rPr>
              <w:t>Jika RI</w:t>
            </w:r>
            <w:r w:rsidRPr="00216D7B">
              <w:rPr>
                <w:sz w:val="20"/>
                <w:szCs w:val="20"/>
                <w:lang w:val="en-US"/>
              </w:rPr>
              <w:t> a , maka Skor = 4 .</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Pr="00EF1A44" w:rsidRDefault="00AE01CF" w:rsidP="009F354D">
            <w:pPr>
              <w:spacing w:before="40" w:after="40" w:line="240" w:lineRule="auto"/>
              <w:rPr>
                <w:rFonts w:ascii="Arial" w:hAnsi="Arial" w:cs="Arial"/>
                <w:sz w:val="20"/>
                <w:szCs w:val="20"/>
              </w:rPr>
            </w:pP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jc w:val="center"/>
              <w:rPr>
                <w:sz w:val="20"/>
                <w:szCs w:val="20"/>
              </w:rPr>
            </w:pPr>
            <w:r>
              <w:rPr>
                <w:sz w:val="20"/>
                <w:szCs w:val="20"/>
              </w:rPr>
              <w:t>5</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324242" w:rsidRDefault="00AE01CF" w:rsidP="009F354D">
            <w:pPr>
              <w:rPr>
                <w:rFonts w:cs="Calibri"/>
                <w:color w:val="000000"/>
                <w:sz w:val="20"/>
                <w:szCs w:val="20"/>
                <w:lang w:val="en-US"/>
              </w:rPr>
            </w:pPr>
            <w:r w:rsidRPr="00216D7B">
              <w:rPr>
                <w:rFonts w:cs="Calibri"/>
                <w:color w:val="000000"/>
                <w:sz w:val="20"/>
                <w:szCs w:val="20"/>
                <w:lang w:val="en-US"/>
              </w:rPr>
              <w:t>Pagelaran/pameran/presentasi/publikasi (Tabel 3.b.4 LKPS). Data dan analisis disampaikan oleh pengusul dari Program Studi pada program Diploma Tiga/Sarjana Terapan/Magister Terapan/Doktor Terapan).</w:t>
            </w:r>
          </w:p>
        </w:tc>
        <w:tc>
          <w:tcPr>
            <w:tcW w:w="7230" w:type="dxa"/>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sz w:val="20"/>
                <w:szCs w:val="20"/>
                <w:lang w:val="en-US"/>
              </w:rPr>
            </w:pPr>
            <w:r w:rsidRPr="00216D7B">
              <w:rPr>
                <w:sz w:val="20"/>
                <w:szCs w:val="20"/>
                <w:lang w:val="en-US"/>
              </w:rPr>
              <w:t>Jumlah publikasi di seminar/ tulisan di media massa dalam 3 tahun terakhir.</w:t>
            </w:r>
          </w:p>
          <w:p w:rsidR="00AE01CF" w:rsidRPr="00216D7B" w:rsidRDefault="00AE01CF" w:rsidP="00216D7B">
            <w:pPr>
              <w:rPr>
                <w:sz w:val="20"/>
                <w:szCs w:val="20"/>
                <w:lang w:val="en-US"/>
              </w:rPr>
            </w:pPr>
          </w:p>
          <w:p w:rsidR="00AE01CF" w:rsidRPr="00EF1A44" w:rsidRDefault="00AE01CF" w:rsidP="00216D7B">
            <w:pPr>
              <w:rPr>
                <w:sz w:val="20"/>
                <w:szCs w:val="20"/>
                <w:lang w:val="en-US"/>
              </w:rPr>
            </w:pPr>
            <w:r w:rsidRPr="00216D7B">
              <w:rPr>
                <w:sz w:val="20"/>
                <w:szCs w:val="20"/>
                <w:lang w:val="en-US"/>
              </w:rPr>
              <w:t>Jika RI</w:t>
            </w:r>
            <w:r w:rsidRPr="00216D7B">
              <w:rPr>
                <w:sz w:val="20"/>
                <w:szCs w:val="20"/>
                <w:lang w:val="en-US"/>
              </w:rPr>
              <w:t> a , maka Skor = 4 .</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Pr="00EF1A44" w:rsidRDefault="00AE01CF" w:rsidP="009F354D">
            <w:pPr>
              <w:spacing w:before="40" w:after="40" w:line="240" w:lineRule="auto"/>
              <w:rPr>
                <w:rFonts w:ascii="Arial" w:hAnsi="Arial" w:cs="Arial"/>
                <w:sz w:val="20"/>
                <w:szCs w:val="20"/>
              </w:rPr>
            </w:pP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jc w:val="center"/>
              <w:rPr>
                <w:sz w:val="20"/>
                <w:szCs w:val="20"/>
              </w:rPr>
            </w:pPr>
            <w:r>
              <w:rPr>
                <w:sz w:val="20"/>
                <w:szCs w:val="20"/>
              </w:rPr>
              <w:t>6</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324242" w:rsidRDefault="00AE01CF" w:rsidP="009F354D">
            <w:pPr>
              <w:rPr>
                <w:rFonts w:cs="Calibri"/>
                <w:color w:val="000000"/>
                <w:sz w:val="20"/>
                <w:szCs w:val="20"/>
                <w:lang w:val="en-US"/>
              </w:rPr>
            </w:pPr>
            <w:r w:rsidRPr="00216D7B">
              <w:rPr>
                <w:rFonts w:cs="Calibri"/>
                <w:color w:val="000000"/>
                <w:sz w:val="20"/>
                <w:szCs w:val="20"/>
                <w:lang w:val="en-US"/>
              </w:rPr>
              <w:t>Karya ilmiah DTPS yang disitasi dalam 3 tahun terakhir (Tabel 3.b.5 LKPS). Data dan analisis disampaikan oleh pengusul dari program studi pada program Sarjana/Sarjana Terapan/Magister/Magister Terapan/Doktor/Doktor Terapan.</w:t>
            </w:r>
          </w:p>
        </w:tc>
        <w:tc>
          <w:tcPr>
            <w:tcW w:w="7230" w:type="dxa"/>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sz w:val="20"/>
                <w:szCs w:val="20"/>
                <w:lang w:val="en-US"/>
              </w:rPr>
            </w:pPr>
            <w:r w:rsidRPr="00216D7B">
              <w:rPr>
                <w:sz w:val="20"/>
                <w:szCs w:val="20"/>
                <w:lang w:val="en-US"/>
              </w:rPr>
              <w:t>Artikel karya ilmiah dosen tetap yang disitasi dalam 3 tahun terakhir</w:t>
            </w:r>
          </w:p>
          <w:p w:rsidR="00AE01CF" w:rsidRPr="00216D7B" w:rsidRDefault="00AE01CF" w:rsidP="00216D7B">
            <w:pPr>
              <w:rPr>
                <w:sz w:val="20"/>
                <w:szCs w:val="20"/>
                <w:lang w:val="en-US"/>
              </w:rPr>
            </w:pPr>
          </w:p>
          <w:p w:rsidR="00AE01CF" w:rsidRPr="00216D7B" w:rsidRDefault="00AE01CF" w:rsidP="00216D7B">
            <w:pPr>
              <w:rPr>
                <w:sz w:val="20"/>
                <w:szCs w:val="20"/>
                <w:lang w:val="en-US"/>
              </w:rPr>
            </w:pPr>
            <w:r w:rsidRPr="00216D7B">
              <w:rPr>
                <w:sz w:val="20"/>
                <w:szCs w:val="20"/>
                <w:lang w:val="en-US"/>
              </w:rPr>
              <w:t>Jika RS</w:t>
            </w:r>
            <w:r w:rsidRPr="00216D7B">
              <w:rPr>
                <w:sz w:val="20"/>
                <w:szCs w:val="20"/>
                <w:lang w:val="en-US"/>
              </w:rPr>
              <w:t xml:space="preserve"> 0,5 , maka Skor = 4 </w:t>
            </w:r>
          </w:p>
          <w:p w:rsidR="00AE01CF" w:rsidRPr="00216D7B" w:rsidRDefault="00AE01CF" w:rsidP="00216D7B">
            <w:pPr>
              <w:rPr>
                <w:sz w:val="20"/>
                <w:szCs w:val="20"/>
                <w:lang w:val="en-US"/>
              </w:rPr>
            </w:pPr>
            <w:r w:rsidRPr="00216D7B">
              <w:rPr>
                <w:sz w:val="20"/>
                <w:szCs w:val="20"/>
                <w:lang w:val="en-US"/>
              </w:rPr>
              <w:t>RS = NAS / NDT</w:t>
            </w:r>
          </w:p>
          <w:p w:rsidR="00AE01CF" w:rsidRPr="00EF1A44" w:rsidRDefault="00AE01CF" w:rsidP="00216D7B">
            <w:pPr>
              <w:rPr>
                <w:sz w:val="20"/>
                <w:szCs w:val="20"/>
                <w:lang w:val="en-US"/>
              </w:rPr>
            </w:pPr>
            <w:r w:rsidRPr="00216D7B">
              <w:rPr>
                <w:sz w:val="20"/>
                <w:szCs w:val="20"/>
                <w:lang w:val="en-US"/>
              </w:rPr>
              <w:t>NAS = jumlah artikel yang disitasi. NDT = Jumlah dosen tetap.</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Pr="00EF1A44" w:rsidRDefault="00AE01CF" w:rsidP="009F354D">
            <w:pPr>
              <w:spacing w:before="40" w:after="40" w:line="240" w:lineRule="auto"/>
              <w:rPr>
                <w:rFonts w:ascii="Arial" w:hAnsi="Arial" w:cs="Arial"/>
                <w:sz w:val="20"/>
                <w:szCs w:val="20"/>
              </w:rPr>
            </w:pP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jc w:val="center"/>
              <w:rPr>
                <w:sz w:val="20"/>
                <w:szCs w:val="20"/>
              </w:rPr>
            </w:pPr>
            <w:r>
              <w:rPr>
                <w:sz w:val="20"/>
                <w:szCs w:val="20"/>
              </w:rPr>
              <w:lastRenderedPageBreak/>
              <w:t>7</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324242" w:rsidRDefault="00AE01CF" w:rsidP="009F354D">
            <w:pPr>
              <w:rPr>
                <w:rFonts w:cs="Calibri"/>
                <w:color w:val="000000"/>
                <w:sz w:val="20"/>
                <w:szCs w:val="20"/>
                <w:lang w:val="en-US"/>
              </w:rPr>
            </w:pPr>
            <w:r w:rsidRPr="00216D7B">
              <w:rPr>
                <w:rFonts w:cs="Calibri"/>
                <w:color w:val="000000"/>
                <w:sz w:val="20"/>
                <w:szCs w:val="20"/>
                <w:lang w:val="en-US"/>
              </w:rPr>
              <w:t>Produk/Jasa DTPS yang diadopsi oleh Industri/Masyarakat (Tabel 3.b.6 LKPS). Data dan analisis disampaikan oleh pengusul dari program studi pada program Diploma Tiga/Sarjana Terapan/Magister Terapan/Doktor Terapan.</w:t>
            </w:r>
          </w:p>
        </w:tc>
        <w:tc>
          <w:tcPr>
            <w:tcW w:w="7230" w:type="dxa"/>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sz w:val="20"/>
                <w:szCs w:val="20"/>
                <w:lang w:val="en-US"/>
              </w:rPr>
            </w:pPr>
            <w:r w:rsidRPr="00216D7B">
              <w:rPr>
                <w:sz w:val="20"/>
                <w:szCs w:val="20"/>
                <w:lang w:val="en-US"/>
              </w:rPr>
              <w:t>Jumlah luaran penelitian dan PkM dosen tetap dalam 3 tahun terakhir.</w:t>
            </w:r>
          </w:p>
          <w:p w:rsidR="00AE01CF" w:rsidRPr="00EF1A44" w:rsidRDefault="00AE01CF" w:rsidP="00216D7B">
            <w:pPr>
              <w:rPr>
                <w:sz w:val="20"/>
                <w:szCs w:val="20"/>
                <w:lang w:val="en-US"/>
              </w:rPr>
            </w:pPr>
            <w:r w:rsidRPr="00216D7B">
              <w:rPr>
                <w:sz w:val="20"/>
                <w:szCs w:val="20"/>
                <w:lang w:val="en-US"/>
              </w:rPr>
              <w:t>Jika RLP</w:t>
            </w:r>
            <w:r w:rsidRPr="00216D7B">
              <w:rPr>
                <w:sz w:val="20"/>
                <w:szCs w:val="20"/>
                <w:lang w:val="en-US"/>
              </w:rPr>
              <w:t> 1 , maka Skor 4 .</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P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Default="00AE01CF" w:rsidP="009F354D">
            <w:pPr>
              <w:jc w:val="center"/>
              <w:rPr>
                <w:sz w:val="20"/>
                <w:szCs w:val="20"/>
              </w:rPr>
            </w:pPr>
            <w:r>
              <w:rPr>
                <w:sz w:val="20"/>
                <w:szCs w:val="20"/>
              </w:rPr>
              <w:t>8</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9F354D">
            <w:pPr>
              <w:rPr>
                <w:rFonts w:cs="Calibri"/>
                <w:color w:val="000000"/>
                <w:sz w:val="20"/>
                <w:szCs w:val="20"/>
                <w:lang w:val="en-US"/>
              </w:rPr>
            </w:pPr>
            <w:r w:rsidRPr="00216D7B">
              <w:rPr>
                <w:rFonts w:cs="Calibri"/>
                <w:color w:val="000000"/>
                <w:sz w:val="20"/>
                <w:szCs w:val="20"/>
                <w:lang w:val="en-US"/>
              </w:rPr>
              <w:t>Luaran penelitian dan PkM lainnya yang dihasilkan oleh DTPS dalam 3 tahun terakhir (Tabel 3.b.7 LKPS).</w:t>
            </w:r>
          </w:p>
        </w:tc>
        <w:tc>
          <w:tcPr>
            <w:tcW w:w="7230" w:type="dxa"/>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sz w:val="20"/>
                <w:szCs w:val="20"/>
                <w:lang w:val="en-US"/>
              </w:rPr>
            </w:pPr>
            <w:r w:rsidRPr="00216D7B">
              <w:rPr>
                <w:sz w:val="20"/>
                <w:szCs w:val="20"/>
                <w:lang w:val="en-US"/>
              </w:rPr>
              <w:t>Unit pengelola merencanakan dan mengembangkan dosen (DTPS) mengikuti rencana pengembangan SDM di perguruan tinggi (Renstra PT) secara konsisten.</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P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03157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369"/>
        </w:trPr>
        <w:tc>
          <w:tcPr>
            <w:tcW w:w="14175" w:type="dxa"/>
            <w:gridSpan w:val="6"/>
            <w:tcBorders>
              <w:top w:val="single" w:sz="4" w:space="0" w:color="000000"/>
              <w:left w:val="single" w:sz="4" w:space="0" w:color="000000"/>
              <w:bottom w:val="single" w:sz="4" w:space="0" w:color="000000"/>
              <w:right w:val="single" w:sz="4" w:space="0" w:color="000000"/>
            </w:tcBorders>
            <w:shd w:val="clear" w:color="auto" w:fill="auto"/>
          </w:tcPr>
          <w:p w:rsidR="0003157F" w:rsidRPr="00AE01CF" w:rsidRDefault="00216D7B" w:rsidP="00AE01CF">
            <w:pPr>
              <w:pStyle w:val="ListParagraph"/>
              <w:numPr>
                <w:ilvl w:val="0"/>
                <w:numId w:val="5"/>
              </w:numPr>
              <w:spacing w:before="40" w:after="40" w:line="240" w:lineRule="auto"/>
              <w:rPr>
                <w:rFonts w:cs="Calibri"/>
                <w:color w:val="000000"/>
                <w:sz w:val="20"/>
                <w:szCs w:val="20"/>
              </w:rPr>
            </w:pPr>
            <w:r w:rsidRPr="00AE01CF">
              <w:rPr>
                <w:rFonts w:cs="Calibri"/>
                <w:color w:val="000000"/>
                <w:sz w:val="20"/>
                <w:szCs w:val="20"/>
              </w:rPr>
              <w:t>Pengembangan Dosen</w:t>
            </w:r>
            <w:r w:rsidR="00E240FD">
              <w:rPr>
                <w:rFonts w:cs="Calibri"/>
                <w:color w:val="000000"/>
                <w:sz w:val="20"/>
                <w:szCs w:val="20"/>
              </w:rPr>
              <w:t xml:space="preserve"> (C.4.c IKU)</w:t>
            </w:r>
          </w:p>
          <w:p w:rsidR="00AE01CF" w:rsidRPr="00AE01CF" w:rsidRDefault="00AE01CF" w:rsidP="00AE01CF">
            <w:pPr>
              <w:pStyle w:val="ListParagraph"/>
              <w:spacing w:before="40" w:after="40" w:line="240" w:lineRule="auto"/>
              <w:rPr>
                <w:rFonts w:ascii="Arial" w:hAnsi="Arial" w:cs="Arial"/>
                <w:sz w:val="20"/>
                <w:szCs w:val="20"/>
              </w:rPr>
            </w:pPr>
            <w:r>
              <w:rPr>
                <w:rFonts w:ascii="Arial" w:hAnsi="Arial"/>
                <w:b/>
                <w:sz w:val="20"/>
                <w:szCs w:val="20"/>
                <w:lang w:val="en-US"/>
              </w:rPr>
              <w:t xml:space="preserve">Klausul </w:t>
            </w:r>
            <w:r w:rsidRPr="001E0C1E">
              <w:rPr>
                <w:rFonts w:ascii="Arial" w:hAnsi="Arial"/>
                <w:b/>
                <w:sz w:val="20"/>
                <w:szCs w:val="20"/>
              </w:rPr>
              <w:t>7.1.2 Orang</w:t>
            </w:r>
            <w:r w:rsidRPr="001E0C1E">
              <w:rPr>
                <w:rFonts w:ascii="Arial" w:hAnsi="Arial"/>
                <w:b/>
                <w:sz w:val="20"/>
                <w:szCs w:val="20"/>
                <w:lang w:val="en-US"/>
              </w:rPr>
              <w:t xml:space="preserve"> </w:t>
            </w:r>
            <w:r w:rsidRPr="001E0C1E">
              <w:rPr>
                <w:rFonts w:ascii="Arial" w:hAnsi="Arial"/>
                <w:b/>
                <w:sz w:val="20"/>
                <w:szCs w:val="20"/>
              </w:rPr>
              <w:t>Organisasi seharusnya menentukan dan menyediakan orang-orang yang diperlukan untuk operasi yang efektif dari sistem manajemen mutu dan untuk operasional dan pengendalian atas proses-proses yang ada.</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jc w:val="center"/>
              <w:rPr>
                <w:sz w:val="20"/>
                <w:szCs w:val="20"/>
              </w:rPr>
            </w:pPr>
            <w:r w:rsidRPr="00EF1A44">
              <w:rPr>
                <w:sz w:val="20"/>
                <w:szCs w:val="20"/>
              </w:rPr>
              <w:t>1</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rFonts w:cs="Calibri"/>
                <w:color w:val="000000"/>
                <w:sz w:val="20"/>
                <w:szCs w:val="20"/>
              </w:rPr>
            </w:pPr>
            <w:r w:rsidRPr="00216D7B">
              <w:rPr>
                <w:rFonts w:cs="Calibri"/>
                <w:color w:val="000000"/>
                <w:sz w:val="20"/>
                <w:szCs w:val="20"/>
                <w:lang w:val="en-US"/>
              </w:rPr>
              <w:t>Kesesuaian perencanaan dan pengembangan dosen UPPS dengan rencana pengembangan SDM yang merupakan bagian dari Rencana Strategis Perguruan Tinggi.</w:t>
            </w:r>
          </w:p>
        </w:tc>
        <w:tc>
          <w:tcPr>
            <w:tcW w:w="723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E01CF" w:rsidRPr="00324242" w:rsidRDefault="00AE01CF" w:rsidP="009F354D">
            <w:pPr>
              <w:rPr>
                <w:sz w:val="20"/>
                <w:szCs w:val="20"/>
              </w:rPr>
            </w:pPr>
            <w:r w:rsidRPr="00216D7B">
              <w:rPr>
                <w:sz w:val="20"/>
                <w:szCs w:val="20"/>
                <w:lang w:val="en-US"/>
              </w:rPr>
              <w:t>Unit pengelola memiliki tenaga kependidikan yang memenuhi tingkat kecukupan dan kualifikasi berdasarkan kebutuhan layanan program studi: pelaksanaan akademik, fungsi unit pengelola, dan pengembangan program studi.</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P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216D7B"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367"/>
        </w:trPr>
        <w:tc>
          <w:tcPr>
            <w:tcW w:w="14175" w:type="dxa"/>
            <w:gridSpan w:val="6"/>
            <w:tcBorders>
              <w:top w:val="single" w:sz="4" w:space="0" w:color="000000"/>
              <w:left w:val="single" w:sz="4" w:space="0" w:color="000000"/>
              <w:bottom w:val="single" w:sz="4" w:space="0" w:color="000000"/>
              <w:right w:val="single" w:sz="4" w:space="0" w:color="000000"/>
            </w:tcBorders>
            <w:shd w:val="clear" w:color="auto" w:fill="auto"/>
          </w:tcPr>
          <w:p w:rsidR="00AE01CF" w:rsidRPr="00AE01CF" w:rsidRDefault="00216D7B" w:rsidP="00AE01CF">
            <w:pPr>
              <w:pStyle w:val="ListParagraph"/>
              <w:numPr>
                <w:ilvl w:val="0"/>
                <w:numId w:val="5"/>
              </w:numPr>
              <w:spacing w:before="40" w:after="40" w:line="240" w:lineRule="auto"/>
              <w:rPr>
                <w:rFonts w:ascii="Arial" w:hAnsi="Arial" w:cs="Arial"/>
                <w:sz w:val="20"/>
                <w:szCs w:val="20"/>
              </w:rPr>
            </w:pPr>
            <w:r w:rsidRPr="00AE01CF">
              <w:rPr>
                <w:rFonts w:ascii="Arial" w:hAnsi="Arial" w:cs="Arial"/>
                <w:sz w:val="20"/>
                <w:szCs w:val="20"/>
              </w:rPr>
              <w:t>Tenaga Kependidikan</w:t>
            </w:r>
            <w:r w:rsidR="00E240FD">
              <w:rPr>
                <w:rFonts w:ascii="Arial" w:hAnsi="Arial" w:cs="Arial"/>
                <w:sz w:val="20"/>
                <w:szCs w:val="20"/>
              </w:rPr>
              <w:t xml:space="preserve"> (C.4.d IKU)</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Pr="00EF1A44" w:rsidRDefault="00AE01CF" w:rsidP="009F354D">
            <w:pPr>
              <w:jc w:val="center"/>
              <w:rPr>
                <w:sz w:val="20"/>
                <w:szCs w:val="20"/>
              </w:rPr>
            </w:pPr>
            <w:r>
              <w:rPr>
                <w:sz w:val="20"/>
                <w:szCs w:val="20"/>
              </w:rPr>
              <w:t>1</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rFonts w:cs="Calibri"/>
                <w:color w:val="000000"/>
                <w:sz w:val="20"/>
                <w:szCs w:val="20"/>
                <w:lang w:val="en-US"/>
              </w:rPr>
            </w:pPr>
            <w:r w:rsidRPr="00216D7B">
              <w:rPr>
                <w:rFonts w:cs="Calibri"/>
                <w:color w:val="000000"/>
                <w:sz w:val="20"/>
                <w:szCs w:val="20"/>
                <w:lang w:val="en-US"/>
              </w:rPr>
              <w:t xml:space="preserve">Kecukupan dan kualifikasi tenaga kependidikan berdasarkan jenis pekerjaannya (administrasi, laboran, teknisi, dll.) untuk melayani sivitas akademika di UPPS dan program studi, serta kepemilikan sertifikat kompetensi/profesi yang mendukung mutu hasil kerja sesuai dengan bidang tugasnya. Indikator kecukupan tenaga </w:t>
            </w:r>
            <w:r w:rsidRPr="00216D7B">
              <w:rPr>
                <w:rFonts w:cs="Calibri"/>
                <w:color w:val="000000"/>
                <w:sz w:val="20"/>
                <w:szCs w:val="20"/>
                <w:lang w:val="en-US"/>
              </w:rPr>
              <w:lastRenderedPageBreak/>
              <w:t>kependidikan dapat dipengaruhi oleh pemanfaatan teknologi informasi dan komputer, serta integrasinya dalam mendukung kegiatan penunjang pendidikan.</w:t>
            </w:r>
          </w:p>
        </w:tc>
        <w:tc>
          <w:tcPr>
            <w:tcW w:w="723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E01CF" w:rsidRPr="00216D7B" w:rsidRDefault="00AE01CF" w:rsidP="009F354D">
            <w:pPr>
              <w:rPr>
                <w:sz w:val="20"/>
                <w:szCs w:val="20"/>
                <w:lang w:val="en-US"/>
              </w:rPr>
            </w:pPr>
            <w:r w:rsidRPr="00216D7B">
              <w:rPr>
                <w:sz w:val="20"/>
                <w:szCs w:val="20"/>
                <w:lang w:val="en-US"/>
              </w:rPr>
              <w:lastRenderedPageBreak/>
              <w:t>Unit pengelola memiliki jumlah laboran yang cukup terhadap jumlah laboratorium yang digunakan program studi, kualifikasinya sesuai dengan laboratorium yang menjadi tanggungjawabnya, dan bersertifikat laboran serta bersertifikat kompetensi tertentu sesuai bidang tugasnya.</w:t>
            </w:r>
          </w:p>
        </w:tc>
        <w:tc>
          <w:tcPr>
            <w:tcW w:w="2693" w:type="dxa"/>
            <w:gridSpan w:val="2"/>
            <w:tcBorders>
              <w:top w:val="single" w:sz="4" w:space="0" w:color="000000"/>
              <w:left w:val="single" w:sz="4" w:space="0" w:color="000000"/>
              <w:bottom w:val="single" w:sz="4" w:space="0" w:color="000000"/>
              <w:right w:val="single" w:sz="4" w:space="0" w:color="000000"/>
            </w:tcBorders>
          </w:tcPr>
          <w:p w:rsidR="00AE01CF" w:rsidRP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AE01CF" w:rsidRPr="00EF1A44" w:rsidTr="00C56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AE01CF" w:rsidRDefault="00AE01CF" w:rsidP="009F354D">
            <w:pPr>
              <w:jc w:val="center"/>
              <w:rPr>
                <w:sz w:val="20"/>
                <w:szCs w:val="20"/>
              </w:rPr>
            </w:pP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1CF" w:rsidRPr="00216D7B" w:rsidRDefault="00AE01CF" w:rsidP="00216D7B">
            <w:pPr>
              <w:rPr>
                <w:rFonts w:cs="Calibri"/>
                <w:color w:val="000000"/>
                <w:sz w:val="20"/>
                <w:szCs w:val="20"/>
                <w:lang w:val="en-US"/>
              </w:rPr>
            </w:pPr>
          </w:p>
        </w:tc>
        <w:tc>
          <w:tcPr>
            <w:tcW w:w="723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E01CF" w:rsidRPr="008A17D9" w:rsidRDefault="00AE01CF" w:rsidP="00AE01CF">
            <w:pPr>
              <w:spacing w:after="0" w:line="240" w:lineRule="auto"/>
              <w:rPr>
                <w:rFonts w:cs="Calibri"/>
                <w:color w:val="000000"/>
                <w:lang w:val="en-US"/>
              </w:rPr>
            </w:pPr>
            <w:r>
              <w:rPr>
                <w:rFonts w:cs="Calibri"/>
                <w:color w:val="000000"/>
              </w:rPr>
              <w:t>Profil Dosen</w:t>
            </w:r>
            <w:r>
              <w:rPr>
                <w:rFonts w:cs="Calibri"/>
                <w:color w:val="000000"/>
                <w:lang w:val="en-US"/>
              </w:rPr>
              <w:t xml:space="preserve"> (C4. 4a)</w:t>
            </w:r>
          </w:p>
          <w:p w:rsidR="00AE01CF" w:rsidRDefault="00AE01CF" w:rsidP="00AE01CF">
            <w:pPr>
              <w:spacing w:after="0" w:line="240" w:lineRule="auto"/>
              <w:rPr>
                <w:rFonts w:cs="Calibri"/>
                <w:color w:val="000000"/>
              </w:rPr>
            </w:pPr>
            <w:r>
              <w:rPr>
                <w:rFonts w:cs="Calibri"/>
                <w:color w:val="000000"/>
              </w:rPr>
              <w:t>Kecukupan dosen perguruan tinggi (Tabel 3.a.1) LKPT)</w:t>
            </w:r>
          </w:p>
          <w:p w:rsidR="00AE01CF" w:rsidRDefault="00AE01CF" w:rsidP="00AE01CF">
            <w:pPr>
              <w:spacing w:after="0" w:line="240" w:lineRule="auto"/>
              <w:rPr>
                <w:rFonts w:cs="Calibri"/>
                <w:color w:val="000000"/>
              </w:rPr>
            </w:pPr>
            <w:r>
              <w:rPr>
                <w:rFonts w:cs="Calibri"/>
                <w:color w:val="000000"/>
              </w:rPr>
              <w:t>Jabatan akademik dosen (Tabel 3.a.2) LKPT)</w:t>
            </w:r>
          </w:p>
          <w:p w:rsidR="00AE01CF" w:rsidRDefault="00AE01CF" w:rsidP="00AE01CF">
            <w:pPr>
              <w:spacing w:after="0" w:line="240" w:lineRule="auto"/>
              <w:rPr>
                <w:rFonts w:cs="Calibri"/>
                <w:color w:val="000000"/>
              </w:rPr>
            </w:pPr>
            <w:r>
              <w:rPr>
                <w:rFonts w:cs="Calibri"/>
                <w:color w:val="000000"/>
              </w:rPr>
              <w:t>Sertifikasi dosen (Tabel 3.a.3) LKPT)</w:t>
            </w:r>
          </w:p>
          <w:p w:rsidR="00AE01CF" w:rsidRDefault="00AE01CF" w:rsidP="00AE01CF">
            <w:pPr>
              <w:spacing w:after="0" w:line="240" w:lineRule="auto"/>
              <w:rPr>
                <w:rFonts w:cs="Calibri"/>
                <w:color w:val="000000"/>
              </w:rPr>
            </w:pPr>
            <w:r>
              <w:rPr>
                <w:rFonts w:cs="Calibri"/>
                <w:color w:val="000000"/>
              </w:rPr>
              <w:t>Dosen tidak tetap (Tabel 3.a.4) LKPT)</w:t>
            </w:r>
          </w:p>
          <w:p w:rsidR="00AE01CF" w:rsidRDefault="00AE01CF" w:rsidP="00AE01CF">
            <w:pPr>
              <w:spacing w:after="0" w:line="240" w:lineRule="auto"/>
              <w:rPr>
                <w:rFonts w:cs="Calibri"/>
                <w:color w:val="000000"/>
                <w:lang w:val="en-US"/>
              </w:rPr>
            </w:pPr>
            <w:r>
              <w:rPr>
                <w:rFonts w:cs="Calibri"/>
                <w:color w:val="000000"/>
              </w:rPr>
              <w:t>Beban kerja dosen (Tabel 3.b, 3.c.1), 3.c.2 LKPT)</w:t>
            </w:r>
          </w:p>
          <w:p w:rsidR="00AE01CF" w:rsidRPr="008A17D9" w:rsidRDefault="00AE01CF" w:rsidP="00AE01CF">
            <w:pPr>
              <w:spacing w:after="0" w:line="240" w:lineRule="auto"/>
              <w:rPr>
                <w:rFonts w:cs="Calibri"/>
                <w:color w:val="000000"/>
                <w:lang w:val="en-US"/>
              </w:rPr>
            </w:pPr>
            <w:r>
              <w:rPr>
                <w:rFonts w:cs="Calibri"/>
                <w:color w:val="000000"/>
              </w:rPr>
              <w:t>Kinerja Dosen</w:t>
            </w:r>
            <w:r>
              <w:rPr>
                <w:rFonts w:cs="Calibri"/>
                <w:color w:val="000000"/>
                <w:lang w:val="en-US"/>
              </w:rPr>
              <w:t xml:space="preserve">  (C4. 4b)</w:t>
            </w:r>
          </w:p>
          <w:p w:rsidR="00AE01CF" w:rsidRDefault="00AE01CF" w:rsidP="00AE01CF">
            <w:pPr>
              <w:spacing w:after="0" w:line="240" w:lineRule="auto"/>
              <w:rPr>
                <w:rFonts w:cs="Calibri"/>
                <w:color w:val="000000"/>
              </w:rPr>
            </w:pPr>
            <w:r>
              <w:rPr>
                <w:rFonts w:cs="Calibri"/>
                <w:color w:val="000000"/>
              </w:rPr>
              <w:t>Produktivitas penelitian (Tabel 3.c.1) LKPT)</w:t>
            </w:r>
          </w:p>
          <w:p w:rsidR="00AE01CF" w:rsidRDefault="00AE01CF" w:rsidP="00AE01CF">
            <w:pPr>
              <w:spacing w:after="0" w:line="240" w:lineRule="auto"/>
              <w:rPr>
                <w:rFonts w:cs="Calibri"/>
                <w:color w:val="000000"/>
              </w:rPr>
            </w:pPr>
            <w:r>
              <w:rPr>
                <w:rFonts w:cs="Calibri"/>
                <w:color w:val="000000"/>
              </w:rPr>
              <w:t>Produktivitas PkM (Tabel 3.c.2) LKPT)</w:t>
            </w:r>
          </w:p>
          <w:p w:rsidR="00AE01CF" w:rsidRPr="00D04219" w:rsidRDefault="00AE01CF" w:rsidP="00AE01CF">
            <w:pPr>
              <w:spacing w:after="0" w:line="240" w:lineRule="auto"/>
              <w:rPr>
                <w:rFonts w:cs="Calibri"/>
                <w:color w:val="000000"/>
              </w:rPr>
            </w:pPr>
            <w:r>
              <w:rPr>
                <w:rFonts w:cs="Calibri"/>
                <w:color w:val="000000"/>
              </w:rPr>
              <w:t>Rekognisi dosen (Tabel 3.d LKPT)</w:t>
            </w:r>
          </w:p>
          <w:p w:rsidR="00AE01CF" w:rsidRPr="008A17D9" w:rsidRDefault="00AE01CF" w:rsidP="00AE01CF">
            <w:pPr>
              <w:spacing w:after="0" w:line="240" w:lineRule="auto"/>
              <w:rPr>
                <w:rFonts w:cs="Calibri"/>
                <w:color w:val="000000"/>
                <w:lang w:val="en-US"/>
              </w:rPr>
            </w:pPr>
            <w:r>
              <w:rPr>
                <w:rFonts w:cs="Calibri"/>
                <w:color w:val="000000"/>
              </w:rPr>
              <w:t>Tenaga Kependidikan</w:t>
            </w:r>
            <w:r>
              <w:rPr>
                <w:rFonts w:cs="Calibri"/>
                <w:color w:val="000000"/>
                <w:lang w:val="en-US"/>
              </w:rPr>
              <w:t xml:space="preserve"> (C4.4c)</w:t>
            </w:r>
          </w:p>
          <w:p w:rsidR="00AE01CF" w:rsidRDefault="00AE01CF" w:rsidP="00AE01CF">
            <w:pPr>
              <w:spacing w:after="0" w:line="240" w:lineRule="auto"/>
              <w:rPr>
                <w:rFonts w:cs="Calibri"/>
                <w:color w:val="000000"/>
              </w:rPr>
            </w:pPr>
            <w:r>
              <w:rPr>
                <w:rFonts w:cs="Calibri"/>
                <w:color w:val="000000"/>
              </w:rPr>
              <w:t>Kecukupan dan kualifikasi tenaga kependidikan berdasarkan jenis pekerjaannya (pustakawan, laboran, teknisi, dll.)</w:t>
            </w:r>
          </w:p>
          <w:p w:rsidR="00AE01CF" w:rsidRPr="00774752" w:rsidRDefault="00AE01CF" w:rsidP="00AE01CF">
            <w:pPr>
              <w:spacing w:before="120" w:after="0" w:line="240" w:lineRule="auto"/>
              <w:rPr>
                <w:rFonts w:ascii="Arial" w:hAnsi="Arial"/>
                <w:b/>
                <w:bCs/>
              </w:rPr>
            </w:pPr>
            <w:r w:rsidRPr="00774752">
              <w:rPr>
                <w:rFonts w:ascii="Arial" w:hAnsi="Arial"/>
                <w:b/>
                <w:bCs/>
              </w:rPr>
              <w:t>Manajemen Sumberdaya</w:t>
            </w:r>
            <w:r>
              <w:rPr>
                <w:rFonts w:ascii="Arial" w:hAnsi="Arial"/>
                <w:b/>
                <w:bCs/>
              </w:rPr>
              <w:t xml:space="preserve"> C4</w:t>
            </w:r>
          </w:p>
          <w:p w:rsidR="00AE01CF" w:rsidRPr="00774752" w:rsidRDefault="00AE01CF" w:rsidP="00AE01CF">
            <w:pPr>
              <w:spacing w:before="120" w:after="0" w:line="240" w:lineRule="auto"/>
              <w:rPr>
                <w:rFonts w:ascii="Arial" w:hAnsi="Arial"/>
              </w:rPr>
            </w:pPr>
            <w:r w:rsidRPr="00774752">
              <w:rPr>
                <w:rFonts w:ascii="Arial" w:hAnsi="Arial"/>
              </w:rPr>
              <w:t xml:space="preserve">Apakah </w:t>
            </w:r>
            <w:r w:rsidR="007D75C3">
              <w:rPr>
                <w:rFonts w:ascii="Arial" w:hAnsi="Arial"/>
              </w:rPr>
              <w:t>Fakultas/Prodi</w:t>
            </w:r>
            <w:r w:rsidR="007D75C3">
              <w:rPr>
                <w:rFonts w:ascii="Arial" w:hAnsi="Arial"/>
                <w:lang w:val="en-US"/>
              </w:rPr>
              <w:t xml:space="preserve"> </w:t>
            </w:r>
            <w:r>
              <w:rPr>
                <w:rFonts w:ascii="Arial" w:hAnsi="Arial"/>
                <w:lang w:val="en-US"/>
              </w:rPr>
              <w:t xml:space="preserve"> </w:t>
            </w:r>
            <w:r w:rsidRPr="00774752">
              <w:rPr>
                <w:rFonts w:ascii="Arial" w:hAnsi="Arial"/>
              </w:rPr>
              <w:t xml:space="preserve"> didukung dengan jumlah dan kualifikasi dosen dan pegawai yang memadai, serta terdistribusi dengan baik</w:t>
            </w:r>
          </w:p>
          <w:p w:rsidR="00AE01CF" w:rsidRPr="00774752" w:rsidRDefault="00AE01CF" w:rsidP="00AE01CF">
            <w:pPr>
              <w:spacing w:before="120" w:after="0" w:line="240" w:lineRule="auto"/>
              <w:rPr>
                <w:rFonts w:ascii="Arial" w:hAnsi="Arial"/>
              </w:rPr>
            </w:pPr>
            <w:r w:rsidRPr="00774752">
              <w:rPr>
                <w:rFonts w:ascii="Arial" w:hAnsi="Arial"/>
              </w:rPr>
              <w:t>Apakah data dan catatan tentang dosen dan pegawai disimpan dan diupdate: filing individual</w:t>
            </w:r>
          </w:p>
          <w:p w:rsidR="00AE01CF" w:rsidRPr="00774752" w:rsidRDefault="00AE01CF" w:rsidP="00AE01CF">
            <w:pPr>
              <w:spacing w:before="120" w:after="0" w:line="240" w:lineRule="auto"/>
              <w:rPr>
                <w:rFonts w:ascii="Arial" w:hAnsi="Arial"/>
              </w:rPr>
            </w:pPr>
            <w:r w:rsidRPr="00774752">
              <w:rPr>
                <w:rFonts w:ascii="Arial" w:hAnsi="Arial"/>
              </w:rPr>
              <w:t>Apakah tugas-tugas akademik terdistribusi secara relatif merata kepada dosen</w:t>
            </w:r>
            <w:r>
              <w:rPr>
                <w:rFonts w:ascii="Arial" w:hAnsi="Arial"/>
              </w:rPr>
              <w:t xml:space="preserve"> dan pegawai: </w:t>
            </w:r>
            <w:r w:rsidRPr="00774752">
              <w:rPr>
                <w:rFonts w:ascii="Arial" w:hAnsi="Arial"/>
              </w:rPr>
              <w:t>IKD, beban mengajar dan pembimbingan</w:t>
            </w:r>
          </w:p>
          <w:p w:rsidR="00AE01CF" w:rsidRPr="00774752" w:rsidRDefault="00AE01CF" w:rsidP="00AE01CF">
            <w:pPr>
              <w:spacing w:before="120" w:after="0" w:line="240" w:lineRule="auto"/>
              <w:rPr>
                <w:rFonts w:ascii="Arial" w:hAnsi="Arial"/>
              </w:rPr>
            </w:pPr>
            <w:r w:rsidRPr="00774752">
              <w:rPr>
                <w:rFonts w:ascii="Arial" w:hAnsi="Arial"/>
              </w:rPr>
              <w:t>Apakah ada upaya terencana bagi pengembangan kompetensi dosen dan pegawai: pendidikan formal, training, magang, pembinaan dari senior, partisipasi aktif dalam kegiatan ilmiah</w:t>
            </w:r>
          </w:p>
          <w:p w:rsidR="00AE01CF" w:rsidRPr="00774752" w:rsidRDefault="00AE01CF" w:rsidP="00AE01CF">
            <w:pPr>
              <w:spacing w:before="120" w:after="0" w:line="240" w:lineRule="auto"/>
              <w:rPr>
                <w:rFonts w:ascii="Arial" w:hAnsi="Arial"/>
              </w:rPr>
            </w:pPr>
            <w:r w:rsidRPr="00774752">
              <w:rPr>
                <w:rFonts w:ascii="Arial" w:hAnsi="Arial"/>
              </w:rPr>
              <w:t>Apakah ada upaya terencana dan dukungan bagi peningkatan jenjang karir dosen dan pegawai</w:t>
            </w:r>
          </w:p>
          <w:p w:rsidR="00AE01CF" w:rsidRPr="00774752" w:rsidRDefault="00AE01CF" w:rsidP="00AE01CF">
            <w:pPr>
              <w:spacing w:before="120" w:after="0" w:line="240" w:lineRule="auto"/>
              <w:rPr>
                <w:rFonts w:ascii="Arial" w:hAnsi="Arial"/>
              </w:rPr>
            </w:pPr>
            <w:r w:rsidRPr="00774752">
              <w:rPr>
                <w:rFonts w:ascii="Arial" w:hAnsi="Arial"/>
              </w:rPr>
              <w:lastRenderedPageBreak/>
              <w:t>Apakah ada upaya terencana agar dosen memiliki akses terhadap kesempatan penelitian dan pengabdian kepada masyarakat</w:t>
            </w:r>
          </w:p>
          <w:p w:rsidR="00AE01CF" w:rsidRPr="00774752" w:rsidRDefault="00AE01CF" w:rsidP="00AE01CF">
            <w:pPr>
              <w:spacing w:before="120" w:after="0" w:line="240" w:lineRule="auto"/>
              <w:rPr>
                <w:rFonts w:ascii="Arial" w:hAnsi="Arial"/>
              </w:rPr>
            </w:pPr>
            <w:r w:rsidRPr="00774752">
              <w:rPr>
                <w:rFonts w:ascii="Arial" w:hAnsi="Arial"/>
              </w:rPr>
              <w:t>Apakah ada evaluasi rutin terhadap kinerja dosen dan pegawai: reward &amp; punishment</w:t>
            </w:r>
          </w:p>
          <w:p w:rsidR="00AE01CF" w:rsidRPr="00774752" w:rsidRDefault="00AE01CF" w:rsidP="00AE01CF">
            <w:pPr>
              <w:spacing w:before="120" w:after="0" w:line="240" w:lineRule="auto"/>
              <w:rPr>
                <w:rFonts w:ascii="Arial" w:hAnsi="Arial"/>
              </w:rPr>
            </w:pPr>
            <w:r w:rsidRPr="00774752">
              <w:rPr>
                <w:rFonts w:ascii="Arial" w:hAnsi="Arial"/>
              </w:rPr>
              <w:t>Apakah ada upaya untuk menarik minat calon mahasiswa ke dalam porgram studi ini: promosi, beasiswa, jalur khusus</w:t>
            </w:r>
          </w:p>
          <w:p w:rsidR="00AE01CF" w:rsidRPr="00774752" w:rsidRDefault="00AE01CF" w:rsidP="00AE01CF">
            <w:pPr>
              <w:spacing w:before="120" w:after="0" w:line="240" w:lineRule="auto"/>
              <w:rPr>
                <w:rFonts w:ascii="Arial" w:hAnsi="Arial"/>
              </w:rPr>
            </w:pPr>
            <w:r w:rsidRPr="00774752">
              <w:rPr>
                <w:rFonts w:ascii="Arial" w:hAnsi="Arial"/>
              </w:rPr>
              <w:t>Apakah ada daftar inventaris ruang, peralatan, literatur, dan sarana lainnya</w:t>
            </w:r>
          </w:p>
          <w:p w:rsidR="00AE01CF" w:rsidRPr="00774752" w:rsidRDefault="00AE01CF" w:rsidP="00AE01CF">
            <w:pPr>
              <w:spacing w:before="120" w:after="0" w:line="240" w:lineRule="auto"/>
              <w:rPr>
                <w:rFonts w:ascii="Arial" w:hAnsi="Arial"/>
              </w:rPr>
            </w:pPr>
            <w:r w:rsidRPr="00774752">
              <w:rPr>
                <w:rFonts w:ascii="Arial" w:hAnsi="Arial"/>
              </w:rPr>
              <w:t xml:space="preserve">Apakah ada upaya terencana bagi pengembangan sarana pendidikan (peralatan lab, literatur, sarana penelitian): misal </w:t>
            </w:r>
            <w:r w:rsidRPr="00774752">
              <w:rPr>
                <w:rFonts w:ascii="Arial" w:hAnsi="Arial"/>
                <w:i/>
              </w:rPr>
              <w:t>outsourcing</w:t>
            </w:r>
            <w:r w:rsidRPr="00774752">
              <w:rPr>
                <w:rFonts w:ascii="Arial" w:hAnsi="Arial"/>
              </w:rPr>
              <w:t>, kerjasama, hibah kompetitif</w:t>
            </w:r>
          </w:p>
          <w:p w:rsidR="00AE01CF" w:rsidRPr="00216D7B" w:rsidRDefault="00AE01CF" w:rsidP="00AE01CF">
            <w:pPr>
              <w:spacing w:after="0" w:line="240" w:lineRule="auto"/>
              <w:rPr>
                <w:sz w:val="20"/>
                <w:szCs w:val="20"/>
                <w:lang w:val="en-US"/>
              </w:rPr>
            </w:pPr>
            <w:r w:rsidRPr="00774752">
              <w:rPr>
                <w:rFonts w:ascii="Arial" w:hAnsi="Arial"/>
              </w:rPr>
              <w:t>Apakah ada jadwal pemeliharaan sarana dan peralatan</w:t>
            </w:r>
          </w:p>
        </w:tc>
        <w:tc>
          <w:tcPr>
            <w:tcW w:w="2693" w:type="dxa"/>
            <w:gridSpan w:val="2"/>
            <w:tcBorders>
              <w:top w:val="single" w:sz="4" w:space="0" w:color="000000"/>
              <w:left w:val="single" w:sz="4" w:space="0" w:color="000000"/>
              <w:bottom w:val="single" w:sz="4" w:space="0" w:color="000000"/>
              <w:right w:val="single" w:sz="4" w:space="0" w:color="000000"/>
            </w:tcBorders>
          </w:tcPr>
          <w:p w:rsidR="00523AFC" w:rsidRDefault="00523AFC" w:rsidP="009F354D">
            <w:pPr>
              <w:spacing w:before="40" w:after="40" w:line="240" w:lineRule="auto"/>
              <w:rPr>
                <w:rFonts w:ascii="Arial" w:hAnsi="Arial" w:cs="Arial"/>
                <w:sz w:val="20"/>
                <w:szCs w:val="20"/>
                <w:lang w:val="en-US"/>
              </w:rPr>
            </w:pPr>
          </w:p>
          <w:p w:rsidR="00AE01CF"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r>
              <w:rPr>
                <w:rFonts w:ascii="Arial" w:hAnsi="Arial" w:cs="Arial"/>
                <w:sz w:val="20"/>
                <w:szCs w:val="20"/>
                <w:lang w:val="en-US"/>
              </w:rPr>
              <w:br/>
              <w:t>OB</w:t>
            </w:r>
            <w:r>
              <w:rPr>
                <w:rFonts w:ascii="Arial" w:hAnsi="Arial" w:cs="Arial"/>
                <w:sz w:val="20"/>
                <w:szCs w:val="20"/>
                <w:lang w:val="en-US"/>
              </w:rPr>
              <w:br/>
              <w:t>OB</w:t>
            </w:r>
            <w:r>
              <w:rPr>
                <w:rFonts w:ascii="Arial" w:hAnsi="Arial" w:cs="Arial"/>
                <w:sz w:val="20"/>
                <w:szCs w:val="20"/>
                <w:lang w:val="en-US"/>
              </w:rPr>
              <w:br/>
              <w:t>OB</w:t>
            </w:r>
            <w:r>
              <w:rPr>
                <w:rFonts w:ascii="Arial" w:hAnsi="Arial" w:cs="Arial"/>
                <w:sz w:val="20"/>
                <w:szCs w:val="20"/>
                <w:lang w:val="en-US"/>
              </w:rPr>
              <w:br/>
              <w:t>OB</w:t>
            </w:r>
            <w:r>
              <w:rPr>
                <w:rFonts w:ascii="Arial" w:hAnsi="Arial" w:cs="Arial"/>
                <w:sz w:val="20"/>
                <w:szCs w:val="20"/>
                <w:lang w:val="en-US"/>
              </w:rPr>
              <w:br/>
              <w:t>OB</w:t>
            </w:r>
            <w:r>
              <w:rPr>
                <w:rFonts w:ascii="Arial" w:hAnsi="Arial" w:cs="Arial"/>
                <w:sz w:val="20"/>
                <w:szCs w:val="20"/>
                <w:lang w:val="en-US"/>
              </w:rPr>
              <w:br/>
              <w:t>OB</w:t>
            </w: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bookmarkStart w:id="0" w:name="_GoBack"/>
            <w:bookmarkEnd w:id="0"/>
          </w:p>
          <w:p w:rsidR="00523AFC" w:rsidRDefault="00523AFC"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Default="00523AFC" w:rsidP="009F354D">
            <w:pPr>
              <w:spacing w:before="40" w:after="40" w:line="240" w:lineRule="auto"/>
              <w:rPr>
                <w:rFonts w:ascii="Arial" w:hAnsi="Arial" w:cs="Arial"/>
                <w:sz w:val="20"/>
                <w:szCs w:val="20"/>
                <w:lang w:val="en-US"/>
              </w:rPr>
            </w:pPr>
          </w:p>
          <w:p w:rsidR="00523AFC" w:rsidRPr="00523AFC" w:rsidRDefault="00523AFC" w:rsidP="009F354D">
            <w:pPr>
              <w:spacing w:before="40" w:after="40" w:line="240" w:lineRule="auto"/>
              <w:rPr>
                <w:rFonts w:ascii="Arial" w:hAnsi="Arial" w:cs="Arial"/>
                <w:sz w:val="20"/>
                <w:szCs w:val="20"/>
                <w:lang w:val="en-US"/>
              </w:rPr>
            </w:pPr>
          </w:p>
        </w:tc>
      </w:tr>
    </w:tbl>
    <w:p w:rsidR="00140EEB" w:rsidRDefault="00140EEB" w:rsidP="00646D6D">
      <w:pPr>
        <w:spacing w:after="0"/>
      </w:pPr>
    </w:p>
    <w:p w:rsidR="00AE01CF" w:rsidRPr="00646D6D" w:rsidRDefault="00AE01CF" w:rsidP="00646D6D">
      <w:pPr>
        <w:spacing w:after="0"/>
      </w:pPr>
    </w:p>
    <w:sectPr w:rsidR="00AE01CF" w:rsidRPr="00646D6D"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E0B" w:rsidRDefault="00186E0B" w:rsidP="001A7F6F">
      <w:pPr>
        <w:spacing w:after="0" w:line="240" w:lineRule="auto"/>
      </w:pPr>
      <w:r>
        <w:separator/>
      </w:r>
    </w:p>
  </w:endnote>
  <w:endnote w:type="continuationSeparator" w:id="0">
    <w:p w:rsidR="00186E0B" w:rsidRDefault="00186E0B"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E0B" w:rsidRDefault="00186E0B" w:rsidP="001A7F6F">
      <w:pPr>
        <w:spacing w:after="0" w:line="240" w:lineRule="auto"/>
      </w:pPr>
      <w:r>
        <w:separator/>
      </w:r>
    </w:p>
  </w:footnote>
  <w:footnote w:type="continuationSeparator" w:id="0">
    <w:p w:rsidR="00186E0B" w:rsidRDefault="00186E0B"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87578"/>
    <w:multiLevelType w:val="hybridMultilevel"/>
    <w:tmpl w:val="9E76913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7273C14"/>
    <w:multiLevelType w:val="hybridMultilevel"/>
    <w:tmpl w:val="61440C9C"/>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EEB"/>
    <w:rsid w:val="000239AB"/>
    <w:rsid w:val="0003157F"/>
    <w:rsid w:val="00074F5E"/>
    <w:rsid w:val="000B3DD1"/>
    <w:rsid w:val="000D0224"/>
    <w:rsid w:val="00140EEB"/>
    <w:rsid w:val="00143FA8"/>
    <w:rsid w:val="00186E0B"/>
    <w:rsid w:val="001A7F6F"/>
    <w:rsid w:val="0020678A"/>
    <w:rsid w:val="00216D7B"/>
    <w:rsid w:val="002828BF"/>
    <w:rsid w:val="00286EAE"/>
    <w:rsid w:val="002F0E9C"/>
    <w:rsid w:val="00324242"/>
    <w:rsid w:val="00325680"/>
    <w:rsid w:val="003303B0"/>
    <w:rsid w:val="003B5E08"/>
    <w:rsid w:val="00411D9E"/>
    <w:rsid w:val="00456D4E"/>
    <w:rsid w:val="004E4E73"/>
    <w:rsid w:val="00511AEA"/>
    <w:rsid w:val="00521080"/>
    <w:rsid w:val="00523AFC"/>
    <w:rsid w:val="00552CE4"/>
    <w:rsid w:val="005A06B4"/>
    <w:rsid w:val="005D29D2"/>
    <w:rsid w:val="00632220"/>
    <w:rsid w:val="00636974"/>
    <w:rsid w:val="00645675"/>
    <w:rsid w:val="00646D6D"/>
    <w:rsid w:val="006F0E25"/>
    <w:rsid w:val="007224EF"/>
    <w:rsid w:val="0072435D"/>
    <w:rsid w:val="00746826"/>
    <w:rsid w:val="007B544A"/>
    <w:rsid w:val="007D75C3"/>
    <w:rsid w:val="00814032"/>
    <w:rsid w:val="00821EE4"/>
    <w:rsid w:val="00846F3D"/>
    <w:rsid w:val="00880C6C"/>
    <w:rsid w:val="00882B8F"/>
    <w:rsid w:val="008C6861"/>
    <w:rsid w:val="00940A2A"/>
    <w:rsid w:val="009907AA"/>
    <w:rsid w:val="009B2D55"/>
    <w:rsid w:val="009F354D"/>
    <w:rsid w:val="00A3680E"/>
    <w:rsid w:val="00A41DA0"/>
    <w:rsid w:val="00AA51FE"/>
    <w:rsid w:val="00AD35F7"/>
    <w:rsid w:val="00AE01CF"/>
    <w:rsid w:val="00B6320B"/>
    <w:rsid w:val="00C56736"/>
    <w:rsid w:val="00C61907"/>
    <w:rsid w:val="00C85604"/>
    <w:rsid w:val="00C86D39"/>
    <w:rsid w:val="00D4361B"/>
    <w:rsid w:val="00D90786"/>
    <w:rsid w:val="00DC607E"/>
    <w:rsid w:val="00DF12EF"/>
    <w:rsid w:val="00E05D78"/>
    <w:rsid w:val="00E240FD"/>
    <w:rsid w:val="00E53948"/>
    <w:rsid w:val="00EA73E7"/>
    <w:rsid w:val="00EC383F"/>
    <w:rsid w:val="00EF1A44"/>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 w:type="paragraph" w:styleId="Subtitle">
    <w:name w:val="Subtitle"/>
    <w:basedOn w:val="Normal"/>
    <w:next w:val="Normal"/>
    <w:link w:val="SubtitleChar"/>
    <w:uiPriority w:val="11"/>
    <w:qFormat/>
    <w:rsid w:val="00AE01CF"/>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AE01CF"/>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 w:type="paragraph" w:styleId="Subtitle">
    <w:name w:val="Subtitle"/>
    <w:basedOn w:val="Normal"/>
    <w:next w:val="Normal"/>
    <w:link w:val="SubtitleChar"/>
    <w:uiPriority w:val="11"/>
    <w:qFormat/>
    <w:rsid w:val="00AE01CF"/>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AE01CF"/>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8</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17</cp:revision>
  <cp:lastPrinted>2019-07-31T02:36:00Z</cp:lastPrinted>
  <dcterms:created xsi:type="dcterms:W3CDTF">2017-02-08T02:12:00Z</dcterms:created>
  <dcterms:modified xsi:type="dcterms:W3CDTF">2019-08-09T18:37:00Z</dcterms:modified>
</cp:coreProperties>
</file>